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F9EF" w14:textId="77777777" w:rsidR="006D22EC" w:rsidRPr="008F603F" w:rsidRDefault="006D22EC" w:rsidP="00E33AFD">
      <w:pPr>
        <w:jc w:val="both"/>
        <w:rPr>
          <w:rFonts w:ascii="Trebuchet MS" w:hAnsi="Trebuchet MS"/>
          <w:sz w:val="20"/>
        </w:rPr>
      </w:pPr>
    </w:p>
    <w:p w14:paraId="605D2668" w14:textId="33EE9F2E" w:rsidR="00E33AFD" w:rsidRPr="008F603F" w:rsidRDefault="00E33AFD" w:rsidP="00E33AFD">
      <w:pPr>
        <w:jc w:val="both"/>
        <w:rPr>
          <w:rFonts w:ascii="Trebuchet MS" w:hAnsi="Trebuchet MS"/>
          <w:sz w:val="20"/>
        </w:rPr>
      </w:pPr>
      <w:r w:rsidRPr="008F2691">
        <w:rPr>
          <w:rFonts w:ascii="Trebuchet MS" w:hAnsi="Trebuchet MS"/>
          <w:b/>
          <w:bCs/>
          <w:sz w:val="20"/>
        </w:rPr>
        <w:t>Last reviewed</w:t>
      </w:r>
      <w:r w:rsidRPr="008F603F">
        <w:rPr>
          <w:rFonts w:ascii="Trebuchet MS" w:hAnsi="Trebuchet MS"/>
          <w:sz w:val="20"/>
        </w:rPr>
        <w:t xml:space="preserve">: </w:t>
      </w:r>
      <w:r w:rsidR="007E3866">
        <w:rPr>
          <w:rFonts w:ascii="Trebuchet MS" w:hAnsi="Trebuchet MS"/>
          <w:sz w:val="20"/>
        </w:rPr>
        <w:t>October</w:t>
      </w:r>
      <w:r w:rsidR="00743DB0" w:rsidRPr="008F603F">
        <w:rPr>
          <w:rFonts w:ascii="Trebuchet MS" w:hAnsi="Trebuchet MS"/>
          <w:sz w:val="20"/>
        </w:rPr>
        <w:t xml:space="preserve"> 20</w:t>
      </w:r>
      <w:r w:rsidR="007240B6" w:rsidRPr="008F603F">
        <w:rPr>
          <w:rFonts w:ascii="Trebuchet MS" w:hAnsi="Trebuchet MS"/>
          <w:sz w:val="20"/>
        </w:rPr>
        <w:t>2</w:t>
      </w:r>
      <w:r w:rsidR="007E3866">
        <w:rPr>
          <w:rFonts w:ascii="Trebuchet MS" w:hAnsi="Trebuchet MS"/>
          <w:sz w:val="20"/>
        </w:rPr>
        <w:t>3</w:t>
      </w:r>
    </w:p>
    <w:p w14:paraId="709742CA" w14:textId="77777777" w:rsidR="00E33AFD" w:rsidRPr="008F603F" w:rsidRDefault="00E33AFD" w:rsidP="00E33AFD">
      <w:pPr>
        <w:jc w:val="both"/>
        <w:rPr>
          <w:rFonts w:ascii="Trebuchet MS" w:hAnsi="Trebuchet MS"/>
          <w:sz w:val="20"/>
        </w:rPr>
      </w:pPr>
      <w:r w:rsidRPr="008F603F">
        <w:rPr>
          <w:rFonts w:ascii="Trebuchet MS" w:hAnsi="Trebuchet MS"/>
          <w:b/>
          <w:sz w:val="20"/>
        </w:rPr>
        <w:t>Reviewed:</w:t>
      </w:r>
      <w:r w:rsidR="00653535" w:rsidRPr="008F603F">
        <w:rPr>
          <w:rFonts w:ascii="Trebuchet MS" w:hAnsi="Trebuchet MS"/>
          <w:sz w:val="20"/>
        </w:rPr>
        <w:t xml:space="preserve"> Bi-a</w:t>
      </w:r>
      <w:r w:rsidR="00AD0818" w:rsidRPr="008F603F">
        <w:rPr>
          <w:rFonts w:ascii="Trebuchet MS" w:hAnsi="Trebuchet MS"/>
          <w:sz w:val="20"/>
        </w:rPr>
        <w:t>nnually</w:t>
      </w:r>
    </w:p>
    <w:p w14:paraId="75EA2582" w14:textId="77777777" w:rsidR="00E33AFD" w:rsidRPr="008F603F" w:rsidRDefault="00E33AFD" w:rsidP="00E33AFD">
      <w:pPr>
        <w:jc w:val="both"/>
        <w:rPr>
          <w:rFonts w:ascii="Trebuchet MS" w:hAnsi="Trebuchet MS"/>
          <w:sz w:val="20"/>
        </w:rPr>
      </w:pPr>
      <w:r w:rsidRPr="008F603F">
        <w:rPr>
          <w:rFonts w:ascii="Trebuchet MS" w:hAnsi="Trebuchet MS"/>
          <w:b/>
          <w:sz w:val="20"/>
        </w:rPr>
        <w:t>Written by:</w:t>
      </w:r>
      <w:r w:rsidR="00653535" w:rsidRPr="008F603F">
        <w:rPr>
          <w:rFonts w:ascii="Trebuchet MS" w:hAnsi="Trebuchet MS"/>
          <w:sz w:val="20"/>
        </w:rPr>
        <w:t xml:space="preserve"> N. Ahmed</w:t>
      </w:r>
    </w:p>
    <w:p w14:paraId="32ADDC3F" w14:textId="0C37B41B" w:rsidR="00653535" w:rsidRPr="008F603F" w:rsidRDefault="006D22EC" w:rsidP="00E33AFD">
      <w:pPr>
        <w:jc w:val="both"/>
        <w:rPr>
          <w:rFonts w:ascii="Trebuchet MS" w:hAnsi="Trebuchet MS"/>
          <w:b/>
          <w:sz w:val="20"/>
        </w:rPr>
      </w:pPr>
      <w:r w:rsidRPr="008F603F">
        <w:rPr>
          <w:rFonts w:ascii="Trebuchet MS" w:hAnsi="Trebuchet MS"/>
          <w:b/>
          <w:sz w:val="20"/>
        </w:rPr>
        <w:t>Ratified by the Governors</w:t>
      </w:r>
      <w:r w:rsidRPr="008F603F">
        <w:rPr>
          <w:rFonts w:ascii="Trebuchet MS" w:hAnsi="Trebuchet MS"/>
          <w:sz w:val="20"/>
        </w:rPr>
        <w:t>:</w:t>
      </w:r>
      <w:r w:rsidR="00E344CC">
        <w:rPr>
          <w:rFonts w:ascii="Trebuchet MS" w:hAnsi="Trebuchet MS"/>
          <w:sz w:val="20"/>
        </w:rPr>
        <w:t xml:space="preserve"> </w:t>
      </w:r>
      <w:r w:rsidR="007E3866">
        <w:rPr>
          <w:rFonts w:ascii="Trebuchet MS" w:hAnsi="Trebuchet MS"/>
          <w:sz w:val="20"/>
        </w:rPr>
        <w:t>November 2023</w:t>
      </w:r>
    </w:p>
    <w:p w14:paraId="52E725A4" w14:textId="77777777" w:rsidR="00622237" w:rsidRPr="008F603F" w:rsidRDefault="00622237" w:rsidP="00B31D46">
      <w:pPr>
        <w:autoSpaceDE w:val="0"/>
        <w:autoSpaceDN w:val="0"/>
        <w:adjustRightInd w:val="0"/>
        <w:rPr>
          <w:rFonts w:ascii="Trebuchet MS" w:eastAsia="Times New Roman" w:hAnsi="Trebuchet MS" w:cs="Arial"/>
          <w:sz w:val="20"/>
          <w:lang w:eastAsia="en-GB"/>
        </w:rPr>
      </w:pPr>
    </w:p>
    <w:p w14:paraId="089BECBB" w14:textId="7970248F" w:rsidR="00D50229" w:rsidRPr="008F603F" w:rsidRDefault="00D50229" w:rsidP="00B31D46">
      <w:pPr>
        <w:pStyle w:val="BodyTextIndent"/>
        <w:spacing w:after="0"/>
        <w:ind w:left="0"/>
        <w:rPr>
          <w:rFonts w:ascii="Trebuchet MS" w:hAnsi="Trebuchet MS" w:cs="Arial"/>
          <w:sz w:val="20"/>
        </w:rPr>
      </w:pPr>
      <w:r w:rsidRPr="008F603F">
        <w:rPr>
          <w:rFonts w:ascii="Trebuchet MS" w:eastAsia="Times New Roman" w:hAnsi="Trebuchet MS" w:cs="Arial"/>
          <w:sz w:val="20"/>
          <w:lang w:eastAsia="en-GB"/>
        </w:rPr>
        <w:t xml:space="preserve">At </w:t>
      </w:r>
      <w:r w:rsidR="00622237" w:rsidRPr="008F603F">
        <w:rPr>
          <w:rFonts w:ascii="Trebuchet MS" w:eastAsia="Times New Roman" w:hAnsi="Trebuchet MS" w:cs="Arial"/>
          <w:sz w:val="20"/>
          <w:lang w:eastAsia="en-GB"/>
        </w:rPr>
        <w:t>Horton Grange Primary</w:t>
      </w:r>
      <w:r w:rsidRPr="008F603F">
        <w:rPr>
          <w:rFonts w:ascii="Trebuchet MS" w:eastAsia="Times New Roman" w:hAnsi="Trebuchet MS" w:cs="Arial"/>
          <w:sz w:val="20"/>
          <w:lang w:eastAsia="en-GB"/>
        </w:rPr>
        <w:t xml:space="preserve"> School we value the individuality of all of our children. </w:t>
      </w:r>
      <w:r w:rsidR="0074481A" w:rsidRPr="008F603F">
        <w:rPr>
          <w:rFonts w:ascii="Trebuchet MS" w:eastAsia="Times New Roman" w:hAnsi="Trebuchet MS" w:cs="Arial"/>
          <w:sz w:val="20"/>
          <w:lang w:eastAsia="en-GB"/>
        </w:rPr>
        <w:t>W</w:t>
      </w:r>
      <w:r w:rsidR="0074481A" w:rsidRPr="008F603F">
        <w:rPr>
          <w:rFonts w:ascii="Trebuchet MS" w:hAnsi="Trebuchet MS"/>
          <w:sz w:val="20"/>
        </w:rPr>
        <w:t xml:space="preserve">e believe that diversity is a strength, which should be respected and celebrated by all those who learn, teach and visit here. </w:t>
      </w:r>
      <w:r w:rsidRPr="008F603F">
        <w:rPr>
          <w:rFonts w:ascii="Trebuchet MS" w:eastAsia="Times New Roman" w:hAnsi="Trebuchet MS" w:cs="Arial"/>
          <w:sz w:val="20"/>
          <w:lang w:eastAsia="en-GB"/>
        </w:rPr>
        <w:t>We are</w:t>
      </w:r>
      <w:r w:rsidR="00622237" w:rsidRPr="008F603F">
        <w:rPr>
          <w:rFonts w:ascii="Trebuchet MS" w:eastAsia="Times New Roman" w:hAnsi="Trebuchet MS" w:cs="Arial"/>
          <w:sz w:val="20"/>
          <w:lang w:eastAsia="en-GB"/>
        </w:rPr>
        <w:t xml:space="preserve"> </w:t>
      </w:r>
      <w:r w:rsidRPr="008F603F">
        <w:rPr>
          <w:rFonts w:ascii="Trebuchet MS" w:eastAsia="Times New Roman" w:hAnsi="Trebuchet MS" w:cs="Arial"/>
          <w:sz w:val="20"/>
          <w:lang w:eastAsia="en-GB"/>
        </w:rPr>
        <w:t>committed to giving all our children every opportunity to ac</w:t>
      </w:r>
      <w:r w:rsidR="00622237" w:rsidRPr="008F603F">
        <w:rPr>
          <w:rFonts w:ascii="Trebuchet MS" w:eastAsia="Times New Roman" w:hAnsi="Trebuchet MS" w:cs="Arial"/>
          <w:sz w:val="20"/>
          <w:lang w:eastAsia="en-GB"/>
        </w:rPr>
        <w:t xml:space="preserve">hieve the highest of standards. </w:t>
      </w:r>
      <w:r w:rsidRPr="008F603F">
        <w:rPr>
          <w:rFonts w:ascii="Trebuchet MS" w:eastAsia="Times New Roman" w:hAnsi="Trebuchet MS" w:cs="Arial"/>
          <w:sz w:val="20"/>
          <w:lang w:eastAsia="en-GB"/>
        </w:rPr>
        <w:t>We do this by taking account of pupils' varied experiences and needs. We offer a broad</w:t>
      </w:r>
      <w:r w:rsidR="00622237" w:rsidRPr="008F603F">
        <w:rPr>
          <w:rFonts w:ascii="Trebuchet MS" w:eastAsia="Times New Roman" w:hAnsi="Trebuchet MS" w:cs="Arial"/>
          <w:sz w:val="20"/>
          <w:lang w:eastAsia="en-GB"/>
        </w:rPr>
        <w:t xml:space="preserve"> </w:t>
      </w:r>
      <w:r w:rsidRPr="008F603F">
        <w:rPr>
          <w:rFonts w:ascii="Trebuchet MS" w:eastAsia="Times New Roman" w:hAnsi="Trebuchet MS" w:cs="Arial"/>
          <w:sz w:val="20"/>
          <w:lang w:eastAsia="en-GB"/>
        </w:rPr>
        <w:t>and balanced curriculum and have high expectations of all children. The achievements,</w:t>
      </w:r>
      <w:r w:rsidR="00622237" w:rsidRPr="008F603F">
        <w:rPr>
          <w:rFonts w:ascii="Trebuchet MS" w:eastAsia="Times New Roman" w:hAnsi="Trebuchet MS" w:cs="Arial"/>
          <w:sz w:val="20"/>
          <w:lang w:eastAsia="en-GB"/>
        </w:rPr>
        <w:t xml:space="preserve"> </w:t>
      </w:r>
      <w:r w:rsidRPr="008F603F">
        <w:rPr>
          <w:rFonts w:ascii="Trebuchet MS" w:eastAsia="Times New Roman" w:hAnsi="Trebuchet MS" w:cs="Arial"/>
          <w:sz w:val="20"/>
          <w:lang w:eastAsia="en-GB"/>
        </w:rPr>
        <w:t>attitudes and well-being of all our children matter. This policy is intended to help to ensure</w:t>
      </w:r>
      <w:r w:rsidR="00622237" w:rsidRPr="008F603F">
        <w:rPr>
          <w:rFonts w:ascii="Trebuchet MS" w:eastAsia="Times New Roman" w:hAnsi="Trebuchet MS" w:cs="Arial"/>
          <w:sz w:val="20"/>
          <w:lang w:eastAsia="en-GB"/>
        </w:rPr>
        <w:t xml:space="preserve"> </w:t>
      </w:r>
      <w:r w:rsidRPr="008F603F">
        <w:rPr>
          <w:rFonts w:ascii="Trebuchet MS" w:eastAsia="Times New Roman" w:hAnsi="Trebuchet MS" w:cs="Arial"/>
          <w:sz w:val="20"/>
          <w:lang w:eastAsia="en-GB"/>
        </w:rPr>
        <w:t>that this school promotes the individuality of all children, irrespective of ethnicity, religion,</w:t>
      </w:r>
      <w:r w:rsidR="00622237" w:rsidRPr="008F603F">
        <w:rPr>
          <w:rFonts w:ascii="Trebuchet MS" w:eastAsia="Times New Roman" w:hAnsi="Trebuchet MS" w:cs="Arial"/>
          <w:sz w:val="20"/>
          <w:lang w:eastAsia="en-GB"/>
        </w:rPr>
        <w:t xml:space="preserve"> </w:t>
      </w:r>
      <w:r w:rsidRPr="008F603F">
        <w:rPr>
          <w:rFonts w:ascii="Trebuchet MS" w:eastAsia="Times New Roman" w:hAnsi="Trebuchet MS" w:cs="Arial"/>
          <w:sz w:val="20"/>
          <w:lang w:eastAsia="en-GB"/>
        </w:rPr>
        <w:t>attainment, age, disability, gender or background.</w:t>
      </w:r>
      <w:r w:rsidR="00512680" w:rsidRPr="008F603F">
        <w:rPr>
          <w:rFonts w:ascii="Trebuchet MS" w:eastAsia="Times New Roman" w:hAnsi="Trebuchet MS" w:cs="Arial"/>
          <w:sz w:val="20"/>
          <w:lang w:eastAsia="en-GB"/>
        </w:rPr>
        <w:t xml:space="preserve"> Horton Primary school promotes respect and equality across all protected characteristics, including sexual orientation and gender identity and preparing pupils for life in diverse 21</w:t>
      </w:r>
      <w:r w:rsidR="00512680" w:rsidRPr="008F603F">
        <w:rPr>
          <w:rFonts w:ascii="Trebuchet MS" w:eastAsia="Times New Roman" w:hAnsi="Trebuchet MS" w:cs="Arial"/>
          <w:sz w:val="20"/>
          <w:vertAlign w:val="superscript"/>
          <w:lang w:eastAsia="en-GB"/>
        </w:rPr>
        <w:t>st</w:t>
      </w:r>
      <w:r w:rsidR="00512680" w:rsidRPr="008F603F">
        <w:rPr>
          <w:rFonts w:ascii="Trebuchet MS" w:eastAsia="Times New Roman" w:hAnsi="Trebuchet MS" w:cs="Arial"/>
          <w:sz w:val="20"/>
          <w:lang w:eastAsia="en-GB"/>
        </w:rPr>
        <w:t xml:space="preserve"> Century Britain. This policy should commit to challenging discrimination and aim to provide positive information about different groups of people, including LGBT people, that is non-stereotyping.</w:t>
      </w:r>
    </w:p>
    <w:p w14:paraId="60D587D7" w14:textId="77777777" w:rsidR="00622237" w:rsidRPr="008F603F" w:rsidRDefault="00622237" w:rsidP="00B31D46">
      <w:pPr>
        <w:autoSpaceDE w:val="0"/>
        <w:autoSpaceDN w:val="0"/>
        <w:adjustRightInd w:val="0"/>
        <w:rPr>
          <w:rFonts w:ascii="Trebuchet MS" w:eastAsia="Times New Roman" w:hAnsi="Trebuchet MS" w:cs="Arial"/>
          <w:sz w:val="20"/>
          <w:lang w:eastAsia="en-GB"/>
        </w:rPr>
      </w:pPr>
    </w:p>
    <w:p w14:paraId="7AC92F00" w14:textId="77777777" w:rsidR="00D50229" w:rsidRPr="008F603F" w:rsidRDefault="00D50229" w:rsidP="00B31D46">
      <w:p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This policy accords with legislation:</w:t>
      </w:r>
    </w:p>
    <w:p w14:paraId="131D026C" w14:textId="77777777" w:rsidR="001561F2" w:rsidRPr="008F603F" w:rsidRDefault="00D50229" w:rsidP="00B31D46">
      <w:pPr>
        <w:numPr>
          <w:ilvl w:val="0"/>
          <w:numId w:val="17"/>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Race</w:t>
      </w:r>
      <w:r w:rsidR="00B90C36" w:rsidRPr="008F603F">
        <w:rPr>
          <w:rFonts w:ascii="Trebuchet MS" w:eastAsia="Times New Roman" w:hAnsi="Trebuchet MS" w:cs="Arial"/>
          <w:sz w:val="20"/>
          <w:lang w:eastAsia="en-GB"/>
        </w:rPr>
        <w:t xml:space="preserve"> Relations (Amendment) Act 2000</w:t>
      </w:r>
    </w:p>
    <w:p w14:paraId="5AF2A09B" w14:textId="77777777" w:rsidR="006C3F26" w:rsidRPr="008F603F" w:rsidRDefault="006C3F26" w:rsidP="006C3F26">
      <w:pPr>
        <w:numPr>
          <w:ilvl w:val="0"/>
          <w:numId w:val="17"/>
        </w:numPr>
        <w:jc w:val="both"/>
        <w:rPr>
          <w:rFonts w:ascii="Trebuchet MS" w:hAnsi="Trebuchet MS"/>
          <w:sz w:val="20"/>
        </w:rPr>
      </w:pPr>
      <w:r w:rsidRPr="008F603F">
        <w:rPr>
          <w:rFonts w:ascii="Trebuchet MS" w:hAnsi="Trebuchet MS" w:cs="AAAHN F+ Helvetica Neue"/>
          <w:bCs/>
          <w:iCs/>
          <w:color w:val="000000"/>
          <w:sz w:val="20"/>
        </w:rPr>
        <w:t>The Gender Recognition Act 2004</w:t>
      </w:r>
    </w:p>
    <w:p w14:paraId="29083D11" w14:textId="77777777" w:rsidR="00B90C36" w:rsidRPr="008F603F" w:rsidRDefault="00B90C36" w:rsidP="00B31D46">
      <w:pPr>
        <w:numPr>
          <w:ilvl w:val="0"/>
          <w:numId w:val="17"/>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Equalities Act (2010)</w:t>
      </w:r>
    </w:p>
    <w:p w14:paraId="3C1B7816" w14:textId="77777777" w:rsidR="00D50229" w:rsidRPr="008F603F" w:rsidRDefault="00D50229" w:rsidP="00B31D46">
      <w:pPr>
        <w:numPr>
          <w:ilvl w:val="0"/>
          <w:numId w:val="17"/>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Disability Discrimination (Amendment) Act 2002;</w:t>
      </w:r>
    </w:p>
    <w:p w14:paraId="04DAC5B4" w14:textId="77777777" w:rsidR="000C789C" w:rsidRPr="008F603F" w:rsidRDefault="00D50229" w:rsidP="00B31D46">
      <w:pPr>
        <w:numPr>
          <w:ilvl w:val="0"/>
          <w:numId w:val="17"/>
        </w:numPr>
        <w:jc w:val="both"/>
        <w:rPr>
          <w:rFonts w:ascii="Trebuchet MS" w:hAnsi="Trebuchet MS"/>
          <w:sz w:val="20"/>
        </w:rPr>
      </w:pPr>
      <w:r w:rsidRPr="008F603F">
        <w:rPr>
          <w:rFonts w:ascii="Trebuchet MS" w:hAnsi="Trebuchet MS"/>
          <w:sz w:val="20"/>
        </w:rPr>
        <w:t>Sex Discrimination Act 1975.</w:t>
      </w:r>
    </w:p>
    <w:p w14:paraId="57DF3878" w14:textId="77777777" w:rsidR="006C3F26" w:rsidRPr="008F603F" w:rsidRDefault="006C3F26" w:rsidP="00B31D46">
      <w:pPr>
        <w:numPr>
          <w:ilvl w:val="0"/>
          <w:numId w:val="17"/>
        </w:numPr>
        <w:jc w:val="both"/>
        <w:rPr>
          <w:rFonts w:ascii="Trebuchet MS" w:hAnsi="Trebuchet MS"/>
          <w:sz w:val="20"/>
        </w:rPr>
      </w:pPr>
      <w:r w:rsidRPr="008F603F">
        <w:rPr>
          <w:rFonts w:ascii="Trebuchet MS" w:hAnsi="Trebuchet MS" w:cs="AAAHN F+ Helvetica Neue"/>
          <w:bCs/>
          <w:iCs/>
          <w:color w:val="000000"/>
          <w:sz w:val="20"/>
        </w:rPr>
        <w:t>The Human Rights Act 1998 and Data Protection Act 1998</w:t>
      </w:r>
    </w:p>
    <w:p w14:paraId="298648A2" w14:textId="77777777" w:rsidR="001561F2" w:rsidRPr="008F603F" w:rsidRDefault="001561F2" w:rsidP="00B31D46">
      <w:pPr>
        <w:autoSpaceDE w:val="0"/>
        <w:autoSpaceDN w:val="0"/>
        <w:adjustRightInd w:val="0"/>
        <w:rPr>
          <w:rFonts w:ascii="Trebuchet MS" w:eastAsia="Times New Roman" w:hAnsi="Trebuchet MS" w:cs="Arial"/>
          <w:sz w:val="20"/>
          <w:lang w:eastAsia="en-GB"/>
        </w:rPr>
      </w:pPr>
    </w:p>
    <w:p w14:paraId="1F9D3E0E" w14:textId="77777777" w:rsidR="003E553D" w:rsidRPr="008F603F" w:rsidRDefault="000E0337" w:rsidP="00B31D46">
      <w:pPr>
        <w:autoSpaceDE w:val="0"/>
        <w:autoSpaceDN w:val="0"/>
        <w:adjustRightInd w:val="0"/>
        <w:rPr>
          <w:rFonts w:ascii="Trebuchet MS" w:hAnsi="Trebuchet MS"/>
          <w:b/>
          <w:sz w:val="20"/>
          <w:u w:val="single"/>
        </w:rPr>
      </w:pPr>
      <w:r w:rsidRPr="008F603F">
        <w:rPr>
          <w:rFonts w:ascii="Trebuchet MS" w:hAnsi="Trebuchet MS"/>
          <w:b/>
          <w:sz w:val="20"/>
          <w:u w:val="single"/>
        </w:rPr>
        <w:t xml:space="preserve">1. </w:t>
      </w:r>
      <w:r w:rsidR="00D50229" w:rsidRPr="008F603F">
        <w:rPr>
          <w:rFonts w:ascii="Trebuchet MS" w:hAnsi="Trebuchet MS"/>
          <w:b/>
          <w:sz w:val="20"/>
          <w:u w:val="single"/>
        </w:rPr>
        <w:t>Aims and objectives</w:t>
      </w:r>
    </w:p>
    <w:p w14:paraId="6E625256" w14:textId="77777777" w:rsidR="003E553D" w:rsidRPr="008F603F" w:rsidRDefault="003E553D" w:rsidP="00B31D46">
      <w:pPr>
        <w:pStyle w:val="NormalWeb"/>
        <w:jc w:val="both"/>
        <w:rPr>
          <w:rStyle w:val="body0020text00202char1"/>
          <w:rFonts w:ascii="Trebuchet MS" w:hAnsi="Trebuchet MS"/>
          <w:sz w:val="20"/>
          <w:szCs w:val="20"/>
        </w:rPr>
      </w:pPr>
      <w:r w:rsidRPr="008F603F">
        <w:rPr>
          <w:rStyle w:val="body0020text00202char1"/>
          <w:rFonts w:ascii="Trebuchet MS" w:hAnsi="Trebuchet MS"/>
          <w:sz w:val="20"/>
          <w:szCs w:val="20"/>
        </w:rPr>
        <w:t>Horton Grange Primary School is located in inner-city Bradford and serves a well established Pakistani community. In recent years the area has experienced a significant influx of new communities such as economic migrants from Slovakia and other countries in Eastern Europe. The community also plays host to overseas students attending Bradford University</w:t>
      </w:r>
      <w:r w:rsidR="005E6134" w:rsidRPr="008F603F">
        <w:rPr>
          <w:rStyle w:val="body0020text00202char1"/>
          <w:rFonts w:ascii="Trebuchet MS" w:hAnsi="Trebuchet MS"/>
          <w:sz w:val="20"/>
          <w:szCs w:val="20"/>
        </w:rPr>
        <w:t xml:space="preserve"> such as Arabic Speaking migrants who come to study in the UK</w:t>
      </w:r>
      <w:r w:rsidRPr="008F603F">
        <w:rPr>
          <w:rStyle w:val="body0020text00202char1"/>
          <w:rFonts w:ascii="Trebuchet MS" w:hAnsi="Trebuchet MS"/>
          <w:sz w:val="20"/>
          <w:szCs w:val="20"/>
        </w:rPr>
        <w:t>. Whilst the majority of the community follow the Islamic faith, there are a growing number of Catholic families in the area. Other faiths are represented in smaller numbers.</w:t>
      </w:r>
    </w:p>
    <w:p w14:paraId="4CFD905F" w14:textId="77777777" w:rsidR="00EA1012" w:rsidRPr="008F603F" w:rsidRDefault="00EA1012" w:rsidP="00B31D46">
      <w:pPr>
        <w:pStyle w:val="Normal1"/>
        <w:jc w:val="both"/>
        <w:rPr>
          <w:rFonts w:ascii="Trebuchet MS" w:hAnsi="Trebuchet MS"/>
          <w:sz w:val="20"/>
          <w:szCs w:val="20"/>
        </w:rPr>
      </w:pPr>
    </w:p>
    <w:p w14:paraId="36987257" w14:textId="77777777" w:rsidR="00EA1012" w:rsidRPr="008F603F" w:rsidRDefault="00EA1012" w:rsidP="00B31D46">
      <w:pPr>
        <w:pStyle w:val="Normal1"/>
        <w:jc w:val="both"/>
        <w:rPr>
          <w:rFonts w:ascii="Trebuchet MS" w:hAnsi="Trebuchet MS"/>
          <w:sz w:val="20"/>
          <w:szCs w:val="20"/>
        </w:rPr>
      </w:pPr>
      <w:r w:rsidRPr="008F603F">
        <w:rPr>
          <w:rFonts w:ascii="Trebuchet MS" w:hAnsi="Trebuchet MS"/>
          <w:sz w:val="20"/>
          <w:szCs w:val="20"/>
        </w:rPr>
        <w:t>Through this Equality, Diversity and Cohesion Policy, </w:t>
      </w:r>
      <w:r w:rsidRPr="008F603F">
        <w:rPr>
          <w:rStyle w:val="normalchar1"/>
          <w:rFonts w:ascii="Trebuchet MS" w:hAnsi="Trebuchet MS"/>
          <w:sz w:val="20"/>
          <w:szCs w:val="20"/>
        </w:rPr>
        <w:t>Horton Grange Primary School</w:t>
      </w:r>
      <w:r w:rsidRPr="008F603F">
        <w:rPr>
          <w:rFonts w:ascii="Trebuchet MS" w:hAnsi="Trebuchet MS"/>
          <w:sz w:val="20"/>
          <w:szCs w:val="20"/>
        </w:rPr>
        <w:t xml:space="preserve"> seeks to ensure that no member of the school community, or any person through their contact with the school, receives less favourable treatment on any grounds which cannot be shown to be justified.  This covers race, colour, nationality, ethnic or national origin, religion or belief, gender, marital status, responsibility for children or other dependents, disability, sexual orientation, gender reassignment, age, trade union or political activities, socio-economic background, where the person lives, or, spent convictions. </w:t>
      </w:r>
    </w:p>
    <w:p w14:paraId="116747AE" w14:textId="77777777" w:rsidR="001727AB" w:rsidRPr="008F603F" w:rsidRDefault="001727AB" w:rsidP="00B31D46">
      <w:pPr>
        <w:pStyle w:val="Normal1"/>
        <w:jc w:val="both"/>
        <w:rPr>
          <w:rFonts w:ascii="Trebuchet MS" w:hAnsi="Trebuchet MS"/>
          <w:sz w:val="20"/>
          <w:szCs w:val="20"/>
        </w:rPr>
      </w:pPr>
    </w:p>
    <w:p w14:paraId="42358A0B" w14:textId="77777777" w:rsidR="00DD74BE" w:rsidRPr="008F603F" w:rsidRDefault="00DD74BE" w:rsidP="00B31D46">
      <w:pPr>
        <w:pStyle w:val="Normal1"/>
        <w:jc w:val="both"/>
        <w:rPr>
          <w:rFonts w:ascii="Trebuchet MS" w:hAnsi="Trebuchet MS"/>
          <w:sz w:val="20"/>
          <w:szCs w:val="20"/>
        </w:rPr>
      </w:pPr>
      <w:r w:rsidRPr="008F603F">
        <w:rPr>
          <w:rFonts w:ascii="Trebuchet MS" w:hAnsi="Trebuchet MS"/>
          <w:sz w:val="20"/>
          <w:szCs w:val="20"/>
        </w:rPr>
        <w:t>The principles of this policy apply to all members of the extended school community – pupils, staff, governors, parents and community members. Partners and contractors are also expected to abide by the policy.</w:t>
      </w:r>
    </w:p>
    <w:p w14:paraId="1AFDABCE" w14:textId="77777777" w:rsidR="001727AB" w:rsidRPr="008F603F" w:rsidRDefault="001727AB" w:rsidP="00B31D46">
      <w:pPr>
        <w:pStyle w:val="Normal1"/>
        <w:jc w:val="both"/>
        <w:rPr>
          <w:rFonts w:ascii="Trebuchet MS" w:hAnsi="Trebuchet MS"/>
          <w:sz w:val="20"/>
          <w:szCs w:val="20"/>
        </w:rPr>
      </w:pPr>
    </w:p>
    <w:p w14:paraId="10B4AF38" w14:textId="77777777" w:rsidR="001727AB" w:rsidRPr="008F603F" w:rsidRDefault="001727AB" w:rsidP="00B31D46">
      <w:pPr>
        <w:pStyle w:val="Normal1"/>
        <w:jc w:val="both"/>
        <w:rPr>
          <w:rFonts w:ascii="Trebuchet MS" w:hAnsi="Trebuchet MS"/>
          <w:sz w:val="20"/>
          <w:szCs w:val="20"/>
        </w:rPr>
      </w:pPr>
      <w:r w:rsidRPr="008F603F">
        <w:rPr>
          <w:rFonts w:ascii="Trebuchet MS" w:hAnsi="Trebuchet MS"/>
          <w:sz w:val="20"/>
          <w:szCs w:val="20"/>
        </w:rPr>
        <w:t xml:space="preserve">Through our school ethos, curriculum and community links, we will work towards </w:t>
      </w:r>
    </w:p>
    <w:p w14:paraId="7EB29F5A" w14:textId="77777777" w:rsidR="001727AB" w:rsidRPr="008F603F" w:rsidRDefault="001727AB" w:rsidP="00B31D46">
      <w:pPr>
        <w:pStyle w:val="Normal1"/>
        <w:ind w:left="108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a common vision</w:t>
      </w:r>
    </w:p>
    <w:p w14:paraId="25983FC0" w14:textId="77777777" w:rsidR="001727AB" w:rsidRPr="008F603F" w:rsidRDefault="001727AB" w:rsidP="00B31D46">
      <w:pPr>
        <w:pStyle w:val="Normal1"/>
        <w:ind w:left="108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a sense of belonging for all</w:t>
      </w:r>
    </w:p>
    <w:p w14:paraId="5CD26C8F" w14:textId="77777777" w:rsidR="001727AB" w:rsidRPr="008F603F" w:rsidRDefault="001727AB" w:rsidP="00B31D46">
      <w:pPr>
        <w:pStyle w:val="Normal1"/>
        <w:ind w:left="108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similar life opportunities for all</w:t>
      </w:r>
    </w:p>
    <w:p w14:paraId="0F9B928D" w14:textId="77777777" w:rsidR="001727AB" w:rsidRPr="008F603F" w:rsidRDefault="001727AB" w:rsidP="00B31D46">
      <w:pPr>
        <w:pStyle w:val="Normal1"/>
        <w:ind w:left="108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strong and positive relationships between different communities.</w:t>
      </w:r>
    </w:p>
    <w:p w14:paraId="5E51F493" w14:textId="77777777" w:rsidR="000C789C" w:rsidRPr="008F603F" w:rsidRDefault="000C789C" w:rsidP="00B31D46">
      <w:pPr>
        <w:pStyle w:val="Heading1"/>
        <w:rPr>
          <w:rFonts w:ascii="Trebuchet MS" w:hAnsi="Trebuchet MS"/>
          <w:sz w:val="20"/>
        </w:rPr>
      </w:pPr>
    </w:p>
    <w:p w14:paraId="0920A4F1" w14:textId="77777777" w:rsidR="000C789C" w:rsidRPr="008F603F" w:rsidRDefault="000C789C" w:rsidP="00B31D46">
      <w:pPr>
        <w:jc w:val="both"/>
        <w:rPr>
          <w:rFonts w:ascii="Trebuchet MS" w:hAnsi="Trebuchet MS"/>
          <w:color w:val="000000"/>
          <w:sz w:val="20"/>
        </w:rPr>
      </w:pPr>
      <w:r w:rsidRPr="008F603F">
        <w:rPr>
          <w:rFonts w:ascii="Trebuchet MS" w:hAnsi="Trebuchet MS"/>
          <w:color w:val="000000"/>
          <w:sz w:val="20"/>
        </w:rPr>
        <w:t>Our aim is to equip pupils with an awareness of our diverse society and to appreciate the value of difference. This will be achieved by adherence to the following principles:</w:t>
      </w:r>
    </w:p>
    <w:p w14:paraId="4464567E" w14:textId="77777777" w:rsidR="000C789C" w:rsidRPr="008F603F" w:rsidRDefault="000C789C" w:rsidP="00B31D46">
      <w:pPr>
        <w:jc w:val="both"/>
        <w:rPr>
          <w:rFonts w:ascii="Trebuchet MS" w:hAnsi="Trebuchet MS"/>
          <w:color w:val="000000"/>
          <w:sz w:val="20"/>
        </w:rPr>
      </w:pPr>
    </w:p>
    <w:p w14:paraId="5856E84E" w14:textId="77777777" w:rsidR="000C789C" w:rsidRPr="008F603F" w:rsidRDefault="000C789C" w:rsidP="00B31D46">
      <w:pPr>
        <w:numPr>
          <w:ilvl w:val="0"/>
          <w:numId w:val="1"/>
        </w:numPr>
        <w:jc w:val="both"/>
        <w:rPr>
          <w:rFonts w:ascii="Trebuchet MS" w:hAnsi="Trebuchet MS"/>
          <w:color w:val="000000"/>
          <w:sz w:val="20"/>
        </w:rPr>
      </w:pPr>
      <w:r w:rsidRPr="008F603F">
        <w:rPr>
          <w:rFonts w:ascii="Trebuchet MS" w:hAnsi="Trebuchet MS"/>
          <w:color w:val="000000"/>
          <w:sz w:val="20"/>
        </w:rPr>
        <w:t>Discrimination on the basis of race, colour, culture, origin, gender or ability is not acceptable;</w:t>
      </w:r>
    </w:p>
    <w:p w14:paraId="191ACB95" w14:textId="77777777" w:rsidR="000C789C" w:rsidRPr="008F603F" w:rsidRDefault="000C789C" w:rsidP="00B31D46">
      <w:pPr>
        <w:numPr>
          <w:ilvl w:val="0"/>
          <w:numId w:val="1"/>
        </w:numPr>
        <w:jc w:val="both"/>
        <w:rPr>
          <w:rFonts w:ascii="Trebuchet MS" w:hAnsi="Trebuchet MS"/>
          <w:color w:val="000000"/>
          <w:sz w:val="20"/>
        </w:rPr>
      </w:pPr>
      <w:r w:rsidRPr="008F603F">
        <w:rPr>
          <w:rFonts w:ascii="Trebuchet MS" w:hAnsi="Trebuchet MS"/>
          <w:color w:val="000000"/>
          <w:sz w:val="20"/>
        </w:rPr>
        <w:t xml:space="preserve">The primary objective of this school will be to educate, develop and prepare all our pupils for life whatever their race, colour, </w:t>
      </w:r>
      <w:r w:rsidR="005E6134" w:rsidRPr="008F603F">
        <w:rPr>
          <w:rFonts w:ascii="Trebuchet MS" w:hAnsi="Trebuchet MS"/>
          <w:color w:val="000000"/>
          <w:sz w:val="20"/>
        </w:rPr>
        <w:t xml:space="preserve">religion, </w:t>
      </w:r>
      <w:r w:rsidRPr="008F603F">
        <w:rPr>
          <w:rFonts w:ascii="Trebuchet MS" w:hAnsi="Trebuchet MS"/>
          <w:color w:val="000000"/>
          <w:sz w:val="20"/>
        </w:rPr>
        <w:t>culture, origin, gender or ability;</w:t>
      </w:r>
    </w:p>
    <w:p w14:paraId="3400E567" w14:textId="77777777" w:rsidR="000C789C" w:rsidRPr="008F603F" w:rsidRDefault="000C789C" w:rsidP="00B31D46">
      <w:pPr>
        <w:numPr>
          <w:ilvl w:val="0"/>
          <w:numId w:val="1"/>
        </w:numPr>
        <w:jc w:val="both"/>
        <w:rPr>
          <w:rFonts w:ascii="Trebuchet MS" w:hAnsi="Trebuchet MS"/>
          <w:color w:val="000000"/>
          <w:sz w:val="20"/>
        </w:rPr>
      </w:pPr>
      <w:r w:rsidRPr="008F603F">
        <w:rPr>
          <w:rFonts w:ascii="Trebuchet MS" w:hAnsi="Trebuchet MS"/>
          <w:color w:val="000000"/>
          <w:sz w:val="20"/>
        </w:rPr>
        <w:t xml:space="preserve">Pupils and teachers will further this objective by contributing towards a happy and caring environment and by showing respect for, and appreciation of, one another as individuals. </w:t>
      </w:r>
    </w:p>
    <w:p w14:paraId="216D64D4" w14:textId="77777777" w:rsidR="001727AB" w:rsidRPr="008F603F" w:rsidRDefault="001727AB" w:rsidP="00B31D46">
      <w:pPr>
        <w:pStyle w:val="Normal1"/>
        <w:jc w:val="both"/>
        <w:rPr>
          <w:rFonts w:ascii="Trebuchet MS" w:hAnsi="Trebuchet MS"/>
          <w:sz w:val="20"/>
          <w:szCs w:val="20"/>
        </w:rPr>
      </w:pPr>
    </w:p>
    <w:p w14:paraId="7CC1ECA2" w14:textId="77777777" w:rsidR="003E553D" w:rsidRPr="008F603F" w:rsidRDefault="00246DFE" w:rsidP="00B31D46">
      <w:pPr>
        <w:pStyle w:val="body0020text00202"/>
        <w:jc w:val="both"/>
        <w:rPr>
          <w:rFonts w:ascii="Trebuchet MS" w:hAnsi="Trebuchet MS"/>
          <w:sz w:val="20"/>
          <w:szCs w:val="20"/>
        </w:rPr>
      </w:pPr>
      <w:r w:rsidRPr="008F603F">
        <w:rPr>
          <w:rFonts w:ascii="Trebuchet MS" w:hAnsi="Trebuchet MS"/>
          <w:sz w:val="20"/>
          <w:szCs w:val="20"/>
        </w:rPr>
        <w:t xml:space="preserve">Equality and Diversity is more than just meeting legal obligations, or targets. It’s about making a difference to the lives of the people we serve, treating all people with dignity and respect, and recognising the value of each individual. </w:t>
      </w:r>
      <w:r w:rsidR="004E2F5B" w:rsidRPr="008F603F">
        <w:rPr>
          <w:rFonts w:ascii="Trebuchet MS" w:hAnsi="Trebuchet MS"/>
          <w:sz w:val="20"/>
          <w:szCs w:val="20"/>
        </w:rPr>
        <w:t xml:space="preserve">We </w:t>
      </w:r>
      <w:r w:rsidRPr="008F603F">
        <w:rPr>
          <w:rFonts w:ascii="Trebuchet MS" w:hAnsi="Trebuchet MS"/>
          <w:sz w:val="20"/>
          <w:szCs w:val="20"/>
        </w:rPr>
        <w:t>will prepare children and young people for living in a diverse society with increasing global connec</w:t>
      </w:r>
      <w:r w:rsidR="003E553D" w:rsidRPr="008F603F">
        <w:rPr>
          <w:rFonts w:ascii="Trebuchet MS" w:hAnsi="Trebuchet MS"/>
          <w:sz w:val="20"/>
          <w:szCs w:val="20"/>
        </w:rPr>
        <w:t xml:space="preserve">tions and </w:t>
      </w:r>
      <w:r w:rsidR="007F75A5" w:rsidRPr="008F603F">
        <w:rPr>
          <w:rFonts w:ascii="Trebuchet MS" w:hAnsi="Trebuchet MS"/>
          <w:sz w:val="20"/>
          <w:szCs w:val="20"/>
        </w:rPr>
        <w:t>increasingly complex issues within our society.</w:t>
      </w:r>
    </w:p>
    <w:p w14:paraId="369FF7F7" w14:textId="77777777" w:rsidR="00806ADE" w:rsidRPr="008F603F" w:rsidRDefault="00246DFE" w:rsidP="00806ADE">
      <w:pPr>
        <w:pStyle w:val="body0020text00202"/>
        <w:jc w:val="both"/>
        <w:rPr>
          <w:rFonts w:ascii="Trebuchet MS" w:hAnsi="Trebuchet MS"/>
          <w:sz w:val="20"/>
          <w:szCs w:val="20"/>
        </w:rPr>
      </w:pPr>
      <w:r w:rsidRPr="008F603F">
        <w:rPr>
          <w:rFonts w:ascii="Trebuchet MS" w:hAnsi="Trebuchet MS"/>
          <w:sz w:val="20"/>
          <w:szCs w:val="20"/>
        </w:rPr>
        <w:lastRenderedPageBreak/>
        <w:t xml:space="preserve"> </w:t>
      </w:r>
      <w:bookmarkStart w:id="0" w:name="graphic02"/>
      <w:bookmarkEnd w:id="0"/>
    </w:p>
    <w:p w14:paraId="31F894F9" w14:textId="77777777" w:rsidR="00863695" w:rsidRPr="008F603F" w:rsidRDefault="000E0337" w:rsidP="007A304A">
      <w:pPr>
        <w:pStyle w:val="body0020text00202"/>
        <w:jc w:val="both"/>
        <w:rPr>
          <w:rFonts w:ascii="Trebuchet MS" w:hAnsi="Trebuchet MS"/>
          <w:b/>
          <w:sz w:val="20"/>
          <w:szCs w:val="20"/>
          <w:u w:val="single"/>
        </w:rPr>
      </w:pPr>
      <w:r w:rsidRPr="008F603F">
        <w:rPr>
          <w:rFonts w:ascii="Trebuchet MS" w:hAnsi="Trebuchet MS"/>
          <w:b/>
          <w:sz w:val="20"/>
          <w:szCs w:val="20"/>
          <w:u w:val="single"/>
        </w:rPr>
        <w:t xml:space="preserve">2. </w:t>
      </w:r>
      <w:r w:rsidR="00863695" w:rsidRPr="008F603F">
        <w:rPr>
          <w:rFonts w:ascii="Trebuchet MS" w:hAnsi="Trebuchet MS"/>
          <w:b/>
          <w:sz w:val="20"/>
          <w:szCs w:val="20"/>
          <w:u w:val="single"/>
        </w:rPr>
        <w:t>Mainstreaming equality into policy and practice</w:t>
      </w:r>
    </w:p>
    <w:p w14:paraId="2877F0EC" w14:textId="77777777" w:rsidR="00863695" w:rsidRPr="008F603F" w:rsidRDefault="00863695" w:rsidP="00B31D46">
      <w:pPr>
        <w:jc w:val="both"/>
        <w:rPr>
          <w:rFonts w:ascii="Trebuchet MS" w:hAnsi="Trebuchet MS" w:cs="Arial"/>
          <w:sz w:val="20"/>
        </w:rPr>
      </w:pPr>
      <w:r w:rsidRPr="008F603F">
        <w:rPr>
          <w:rFonts w:ascii="Trebuchet MS" w:hAnsi="Trebuchet MS" w:cs="Arial"/>
          <w:sz w:val="20"/>
        </w:rPr>
        <w:t>As well as the specific a</w:t>
      </w:r>
      <w:r w:rsidR="00021874" w:rsidRPr="008F603F">
        <w:rPr>
          <w:rFonts w:ascii="Trebuchet MS" w:hAnsi="Trebuchet MS" w:cs="Arial"/>
          <w:sz w:val="20"/>
        </w:rPr>
        <w:t>ctions set out beneath this policy</w:t>
      </w:r>
      <w:r w:rsidRPr="008F603F">
        <w:rPr>
          <w:rFonts w:ascii="Trebuchet MS" w:hAnsi="Trebuchet MS" w:cs="Arial"/>
          <w:sz w:val="20"/>
        </w:rPr>
        <w:t>, the school operates equality of opportunity in its day to day practice in the following ways.</w:t>
      </w:r>
    </w:p>
    <w:p w14:paraId="1C6246C2" w14:textId="77777777" w:rsidR="00863695" w:rsidRPr="008F603F" w:rsidRDefault="00863695" w:rsidP="00B31D46">
      <w:pPr>
        <w:jc w:val="both"/>
        <w:rPr>
          <w:rFonts w:ascii="Trebuchet MS" w:hAnsi="Trebuchet MS" w:cs="Arial"/>
          <w:sz w:val="20"/>
        </w:rPr>
      </w:pPr>
    </w:p>
    <w:p w14:paraId="01413CB9" w14:textId="77777777" w:rsidR="00EA6E59" w:rsidRPr="008F603F" w:rsidRDefault="00EA6E59" w:rsidP="00B31D46">
      <w:pPr>
        <w:pStyle w:val="NormalWeb"/>
        <w:rPr>
          <w:rFonts w:ascii="Trebuchet MS" w:hAnsi="Trebuchet MS"/>
          <w:sz w:val="20"/>
          <w:szCs w:val="20"/>
        </w:rPr>
      </w:pPr>
      <w:r w:rsidRPr="008F603F">
        <w:rPr>
          <w:rStyle w:val="normalchar1"/>
          <w:rFonts w:ascii="Trebuchet MS" w:hAnsi="Trebuchet MS"/>
          <w:b/>
          <w:bCs/>
          <w:sz w:val="20"/>
          <w:szCs w:val="20"/>
        </w:rPr>
        <w:t xml:space="preserve">2.1. Guiding Principles </w:t>
      </w:r>
    </w:p>
    <w:p w14:paraId="3EC33A2F" w14:textId="77777777" w:rsidR="00EA6E59" w:rsidRPr="008F603F" w:rsidRDefault="00EA6E59" w:rsidP="00B31D46">
      <w:pPr>
        <w:pStyle w:val="Normal1"/>
        <w:jc w:val="both"/>
        <w:rPr>
          <w:rFonts w:ascii="Trebuchet MS" w:hAnsi="Trebuchet MS"/>
          <w:sz w:val="20"/>
          <w:szCs w:val="20"/>
        </w:rPr>
      </w:pPr>
      <w:r w:rsidRPr="008F603F">
        <w:rPr>
          <w:rFonts w:ascii="Trebuchet MS" w:hAnsi="Trebuchet MS"/>
          <w:sz w:val="20"/>
          <w:szCs w:val="20"/>
        </w:rPr>
        <w:t xml:space="preserve">These principles have been drawn from a specimen school policy for equalities prepared by the DCSF </w:t>
      </w:r>
      <w:r w:rsidR="007F75A5" w:rsidRPr="008F603F">
        <w:rPr>
          <w:rFonts w:ascii="Trebuchet MS" w:hAnsi="Trebuchet MS"/>
          <w:sz w:val="20"/>
          <w:szCs w:val="20"/>
        </w:rPr>
        <w:t>(</w:t>
      </w:r>
      <w:hyperlink r:id="rId7" w:history="1">
        <w:r w:rsidR="007F75A5" w:rsidRPr="008F603F">
          <w:rPr>
            <w:rFonts w:ascii="Trebuchet MS" w:hAnsi="Trebuchet MS"/>
            <w:color w:val="0000FF"/>
            <w:sz w:val="20"/>
            <w:szCs w:val="20"/>
          </w:rPr>
          <w:t>Department for Children, Schools and Families - GOV.UK</w:t>
        </w:r>
      </w:hyperlink>
      <w:r w:rsidR="007F75A5" w:rsidRPr="008F603F">
        <w:rPr>
          <w:rFonts w:ascii="Trebuchet MS" w:hAnsi="Trebuchet MS"/>
          <w:sz w:val="20"/>
          <w:szCs w:val="20"/>
        </w:rPr>
        <w:t xml:space="preserve">) </w:t>
      </w:r>
      <w:r w:rsidRPr="008F603F">
        <w:rPr>
          <w:rFonts w:ascii="Trebuchet MS" w:hAnsi="Trebuchet MS"/>
          <w:sz w:val="20"/>
          <w:szCs w:val="20"/>
        </w:rPr>
        <w:t>and we at </w:t>
      </w:r>
      <w:r w:rsidRPr="008F603F">
        <w:rPr>
          <w:rStyle w:val="normalchar1"/>
          <w:rFonts w:ascii="Trebuchet MS" w:hAnsi="Trebuchet MS"/>
          <w:sz w:val="20"/>
          <w:szCs w:val="20"/>
        </w:rPr>
        <w:t>Horton Grange Primary School</w:t>
      </w:r>
      <w:r w:rsidRPr="008F603F">
        <w:rPr>
          <w:rFonts w:ascii="Trebuchet MS" w:hAnsi="Trebuchet MS"/>
          <w:sz w:val="20"/>
          <w:szCs w:val="20"/>
        </w:rPr>
        <w:t xml:space="preserve"> fully endorse and accept them.</w:t>
      </w:r>
    </w:p>
    <w:p w14:paraId="629BE0A9" w14:textId="77777777" w:rsidR="00EA6E59" w:rsidRPr="008F603F" w:rsidRDefault="00EA6E59" w:rsidP="00B31D46">
      <w:pPr>
        <w:pStyle w:val="Normal1"/>
        <w:jc w:val="both"/>
        <w:rPr>
          <w:rStyle w:val="normalchar1"/>
          <w:rFonts w:ascii="Trebuchet MS" w:hAnsi="Trebuchet MS"/>
          <w:b/>
          <w:bCs/>
          <w:sz w:val="20"/>
          <w:szCs w:val="20"/>
        </w:rPr>
      </w:pPr>
    </w:p>
    <w:p w14:paraId="1106928F" w14:textId="77777777" w:rsidR="00EA6E59" w:rsidRPr="008F603F" w:rsidRDefault="00EA6E59" w:rsidP="00B31D46">
      <w:pPr>
        <w:pStyle w:val="Normal1"/>
        <w:jc w:val="both"/>
        <w:rPr>
          <w:rFonts w:ascii="Trebuchet MS" w:hAnsi="Trebuchet MS"/>
          <w:sz w:val="20"/>
          <w:szCs w:val="20"/>
        </w:rPr>
      </w:pPr>
      <w:r w:rsidRPr="008F603F">
        <w:rPr>
          <w:rStyle w:val="normalchar1"/>
          <w:rFonts w:ascii="Trebuchet MS" w:hAnsi="Trebuchet MS"/>
          <w:b/>
          <w:bCs/>
          <w:sz w:val="20"/>
          <w:szCs w:val="20"/>
        </w:rPr>
        <w:t>Principle 1: All learners are of equal value</w:t>
      </w:r>
    </w:p>
    <w:p w14:paraId="44311F49" w14:textId="77777777" w:rsidR="00EA6E59" w:rsidRPr="008F603F" w:rsidRDefault="00EA6E59" w:rsidP="00B31D46">
      <w:pPr>
        <w:pStyle w:val="Normal1"/>
        <w:jc w:val="both"/>
        <w:rPr>
          <w:rFonts w:ascii="Trebuchet MS" w:hAnsi="Trebuchet MS"/>
          <w:sz w:val="20"/>
          <w:szCs w:val="20"/>
        </w:rPr>
      </w:pPr>
      <w:r w:rsidRPr="008F603F">
        <w:rPr>
          <w:rFonts w:ascii="Trebuchet MS" w:hAnsi="Trebuchet MS"/>
          <w:sz w:val="20"/>
          <w:szCs w:val="20"/>
        </w:rPr>
        <w:t xml:space="preserve">All learners and potential learners are of equal value and benefit equally from school policies, practices and programmes, whatever their ability, </w:t>
      </w:r>
      <w:r w:rsidR="007F75A5" w:rsidRPr="008F603F">
        <w:rPr>
          <w:rFonts w:ascii="Trebuchet MS" w:hAnsi="Trebuchet MS"/>
          <w:sz w:val="20"/>
          <w:szCs w:val="20"/>
        </w:rPr>
        <w:t xml:space="preserve">religion, </w:t>
      </w:r>
      <w:r w:rsidRPr="008F603F">
        <w:rPr>
          <w:rFonts w:ascii="Trebuchet MS" w:hAnsi="Trebuchet MS"/>
          <w:sz w:val="20"/>
          <w:szCs w:val="20"/>
        </w:rPr>
        <w:t xml:space="preserve">background, gender or cultural identity. </w:t>
      </w:r>
    </w:p>
    <w:p w14:paraId="2B8A1B39" w14:textId="77777777" w:rsidR="00EA6E59" w:rsidRPr="008F603F" w:rsidRDefault="00EA6E59" w:rsidP="00B31D46">
      <w:pPr>
        <w:pStyle w:val="Normal1"/>
        <w:jc w:val="both"/>
        <w:rPr>
          <w:rFonts w:ascii="Trebuchet MS" w:hAnsi="Trebuchet MS"/>
          <w:sz w:val="20"/>
          <w:szCs w:val="20"/>
        </w:rPr>
      </w:pPr>
      <w:r w:rsidRPr="008F603F">
        <w:rPr>
          <w:rStyle w:val="normalchar1"/>
          <w:rFonts w:ascii="Trebuchet MS" w:hAnsi="Trebuchet MS"/>
          <w:b/>
          <w:bCs/>
          <w:sz w:val="20"/>
          <w:szCs w:val="20"/>
        </w:rPr>
        <w:t>Principle 2: Relevant differences are recognised</w:t>
      </w:r>
    </w:p>
    <w:p w14:paraId="6C431C2B" w14:textId="77777777" w:rsidR="00EA6E59" w:rsidRPr="008F603F" w:rsidRDefault="00EA6E59" w:rsidP="00B31D46">
      <w:pPr>
        <w:pStyle w:val="Normal1"/>
        <w:jc w:val="both"/>
        <w:rPr>
          <w:rFonts w:ascii="Trebuchet MS" w:hAnsi="Trebuchet MS"/>
          <w:sz w:val="20"/>
          <w:szCs w:val="20"/>
        </w:rPr>
      </w:pPr>
      <w:r w:rsidRPr="008F603F">
        <w:rPr>
          <w:rFonts w:ascii="Trebuchet MS" w:hAnsi="Trebuchet MS"/>
          <w:sz w:val="20"/>
          <w:szCs w:val="20"/>
        </w:rPr>
        <w:t xml:space="preserve">Treating people equally can mean treating them differently.  Policies, practices and programmes do not discriminate, but may be differentiated to take account of differences of life experience, </w:t>
      </w:r>
      <w:r w:rsidR="007F75A5" w:rsidRPr="008F603F">
        <w:rPr>
          <w:rFonts w:ascii="Trebuchet MS" w:hAnsi="Trebuchet MS"/>
          <w:sz w:val="20"/>
          <w:szCs w:val="20"/>
        </w:rPr>
        <w:t xml:space="preserve">religion, </w:t>
      </w:r>
      <w:r w:rsidRPr="008F603F">
        <w:rPr>
          <w:rFonts w:ascii="Trebuchet MS" w:hAnsi="Trebuchet MS"/>
          <w:sz w:val="20"/>
          <w:szCs w:val="20"/>
        </w:rPr>
        <w:t>outlook and background, and in the kinds of barrier and disadvantage which people may face.</w:t>
      </w:r>
    </w:p>
    <w:p w14:paraId="659C7BE1" w14:textId="77777777" w:rsidR="00EA6E59" w:rsidRPr="008F603F" w:rsidRDefault="00EA6E59" w:rsidP="00B31D46">
      <w:pPr>
        <w:pStyle w:val="Normal1"/>
        <w:jc w:val="both"/>
        <w:rPr>
          <w:rFonts w:ascii="Trebuchet MS" w:hAnsi="Trebuchet MS"/>
          <w:sz w:val="20"/>
          <w:szCs w:val="20"/>
        </w:rPr>
      </w:pPr>
      <w:r w:rsidRPr="008F603F">
        <w:rPr>
          <w:rStyle w:val="normalchar1"/>
          <w:rFonts w:ascii="Trebuchet MS" w:hAnsi="Trebuchet MS"/>
          <w:b/>
          <w:bCs/>
          <w:sz w:val="20"/>
          <w:szCs w:val="20"/>
        </w:rPr>
        <w:t>Principle 3: We foster positive attitudes, relationships and a shared sense of belonging</w:t>
      </w:r>
    </w:p>
    <w:p w14:paraId="3F49540F" w14:textId="77777777" w:rsidR="008A0012" w:rsidRPr="008F603F" w:rsidRDefault="00EA6E59" w:rsidP="008A0012">
      <w:pPr>
        <w:pStyle w:val="Normal1"/>
        <w:jc w:val="both"/>
        <w:rPr>
          <w:rFonts w:ascii="Trebuchet MS" w:hAnsi="Trebuchet MS"/>
          <w:sz w:val="20"/>
          <w:szCs w:val="20"/>
        </w:rPr>
      </w:pPr>
      <w:r w:rsidRPr="008F603F">
        <w:rPr>
          <w:rFonts w:ascii="Trebuchet MS" w:hAnsi="Trebuchet MS"/>
          <w:sz w:val="20"/>
          <w:szCs w:val="20"/>
        </w:rPr>
        <w:t xml:space="preserve">Policies and programmes promote </w:t>
      </w:r>
    </w:p>
    <w:p w14:paraId="7B2A9DCF" w14:textId="77777777" w:rsidR="00EA6E59" w:rsidRPr="008F603F" w:rsidRDefault="00EA6E59" w:rsidP="008A0012">
      <w:pPr>
        <w:pStyle w:val="Normal1"/>
        <w:numPr>
          <w:ilvl w:val="0"/>
          <w:numId w:val="1"/>
        </w:numPr>
        <w:jc w:val="both"/>
        <w:rPr>
          <w:rFonts w:ascii="Trebuchet MS" w:hAnsi="Trebuchet MS"/>
          <w:sz w:val="20"/>
          <w:szCs w:val="20"/>
        </w:rPr>
      </w:pPr>
      <w:r w:rsidRPr="008F603F">
        <w:rPr>
          <w:rFonts w:ascii="Trebuchet MS" w:hAnsi="Trebuchet MS"/>
          <w:sz w:val="20"/>
          <w:szCs w:val="20"/>
        </w:rPr>
        <w:t>positive attitudes and interactions</w:t>
      </w:r>
    </w:p>
    <w:p w14:paraId="2CF510A7" w14:textId="77777777" w:rsidR="008A0012" w:rsidRPr="008F603F" w:rsidRDefault="00EA6E59" w:rsidP="008A0012">
      <w:pPr>
        <w:pStyle w:val="Normal1"/>
        <w:numPr>
          <w:ilvl w:val="0"/>
          <w:numId w:val="1"/>
        </w:numPr>
        <w:jc w:val="both"/>
        <w:rPr>
          <w:rFonts w:ascii="Trebuchet MS" w:hAnsi="Trebuchet MS"/>
          <w:sz w:val="20"/>
          <w:szCs w:val="20"/>
        </w:rPr>
      </w:pPr>
      <w:r w:rsidRPr="008F603F">
        <w:rPr>
          <w:rFonts w:ascii="Trebuchet MS" w:hAnsi="Trebuchet MS"/>
          <w:sz w:val="20"/>
          <w:szCs w:val="20"/>
        </w:rPr>
        <w:t xml:space="preserve">mutual respect and good relations </w:t>
      </w:r>
    </w:p>
    <w:p w14:paraId="508C9349" w14:textId="77777777" w:rsidR="00EA6E59" w:rsidRPr="008F603F" w:rsidRDefault="00EA6E59" w:rsidP="008A0012">
      <w:pPr>
        <w:pStyle w:val="Normal1"/>
        <w:numPr>
          <w:ilvl w:val="0"/>
          <w:numId w:val="1"/>
        </w:numPr>
        <w:jc w:val="both"/>
        <w:rPr>
          <w:rFonts w:ascii="Trebuchet MS" w:hAnsi="Trebuchet MS"/>
          <w:sz w:val="20"/>
          <w:szCs w:val="20"/>
        </w:rPr>
      </w:pPr>
      <w:r w:rsidRPr="008F603F">
        <w:rPr>
          <w:rFonts w:ascii="Trebuchet MS" w:hAnsi="Trebuchet MS"/>
          <w:sz w:val="20"/>
          <w:szCs w:val="20"/>
        </w:rPr>
        <w:t xml:space="preserve">an absence of harassment or prejudice-related bullying between people of different ability, background, gender or cultural identity. </w:t>
      </w:r>
    </w:p>
    <w:p w14:paraId="3BFB2F56" w14:textId="77777777" w:rsidR="00EA6E59" w:rsidRPr="008F603F" w:rsidRDefault="00EA6E59" w:rsidP="00B31D46">
      <w:pPr>
        <w:pStyle w:val="Normal1"/>
        <w:jc w:val="both"/>
        <w:rPr>
          <w:rFonts w:ascii="Trebuchet MS" w:hAnsi="Trebuchet MS"/>
          <w:sz w:val="20"/>
          <w:szCs w:val="20"/>
        </w:rPr>
      </w:pPr>
      <w:r w:rsidRPr="008F603F">
        <w:rPr>
          <w:rStyle w:val="normalchar1"/>
          <w:rFonts w:ascii="Trebuchet MS" w:hAnsi="Trebuchet MS"/>
          <w:b/>
          <w:bCs/>
          <w:sz w:val="20"/>
          <w:szCs w:val="20"/>
        </w:rPr>
        <w:t>Principle 4: Staff recruitment, retention and development</w:t>
      </w:r>
    </w:p>
    <w:p w14:paraId="2E53CB96" w14:textId="77777777" w:rsidR="00EA6E59" w:rsidRPr="008F603F" w:rsidRDefault="00EA6E59" w:rsidP="00B31D46">
      <w:pPr>
        <w:pStyle w:val="Normal1"/>
        <w:jc w:val="both"/>
        <w:rPr>
          <w:rStyle w:val="normalchar1"/>
          <w:rFonts w:ascii="Trebuchet MS" w:hAnsi="Trebuchet MS"/>
          <w:sz w:val="20"/>
          <w:szCs w:val="20"/>
        </w:rPr>
      </w:pPr>
      <w:r w:rsidRPr="008F603F">
        <w:rPr>
          <w:rFonts w:ascii="Trebuchet MS" w:hAnsi="Trebuchet MS"/>
          <w:sz w:val="20"/>
          <w:szCs w:val="20"/>
        </w:rPr>
        <w:t>Policies and procedures benefit all employees and potential employees in recruitment, professional development and promotion. Steps are taken to positively promote equality, especially where there is evidence of inequality.</w:t>
      </w:r>
    </w:p>
    <w:p w14:paraId="5FB60F0F" w14:textId="77777777" w:rsidR="00EA6E59" w:rsidRPr="008F603F" w:rsidRDefault="00EA6E59" w:rsidP="00B31D46">
      <w:pPr>
        <w:pStyle w:val="Normal1"/>
        <w:ind w:left="1560" w:hanging="1560"/>
        <w:jc w:val="both"/>
        <w:rPr>
          <w:rFonts w:ascii="Trebuchet MS" w:hAnsi="Trebuchet MS"/>
          <w:sz w:val="20"/>
          <w:szCs w:val="20"/>
        </w:rPr>
      </w:pPr>
      <w:r w:rsidRPr="008F603F">
        <w:rPr>
          <w:rStyle w:val="normalchar1"/>
          <w:rFonts w:ascii="Trebuchet MS" w:hAnsi="Trebuchet MS"/>
          <w:b/>
          <w:bCs/>
          <w:sz w:val="20"/>
          <w:szCs w:val="20"/>
        </w:rPr>
        <w:t>Principle 5: Current inequalities and barriers are addressed and reduced</w:t>
      </w:r>
    </w:p>
    <w:p w14:paraId="666C9CEC" w14:textId="77777777" w:rsidR="00EA6E59" w:rsidRPr="008F603F" w:rsidRDefault="00EA6E59" w:rsidP="00B31D46">
      <w:pPr>
        <w:pStyle w:val="Normal1"/>
        <w:jc w:val="both"/>
        <w:rPr>
          <w:rFonts w:ascii="Trebuchet MS" w:hAnsi="Trebuchet MS"/>
          <w:sz w:val="20"/>
          <w:szCs w:val="20"/>
        </w:rPr>
      </w:pPr>
      <w:r w:rsidRPr="008F603F">
        <w:rPr>
          <w:rFonts w:ascii="Trebuchet MS" w:hAnsi="Trebuchet MS"/>
          <w:sz w:val="20"/>
          <w:szCs w:val="20"/>
        </w:rPr>
        <w:t xml:space="preserve">In addition to avoiding or minimising possible negative impacts of policies and programmes, we take opportunities to maximise positive impacts by addressing, reducing and removing inequalities and barriers that already exist between people of different ability, background, gender or cultural identity. </w:t>
      </w:r>
    </w:p>
    <w:p w14:paraId="6FCCE7D7" w14:textId="77777777" w:rsidR="00EA6E59" w:rsidRPr="008F603F" w:rsidRDefault="00EA6E59" w:rsidP="00B31D46">
      <w:pPr>
        <w:pStyle w:val="Normal1"/>
        <w:jc w:val="both"/>
        <w:rPr>
          <w:rFonts w:ascii="Trebuchet MS" w:hAnsi="Trebuchet MS"/>
          <w:sz w:val="20"/>
          <w:szCs w:val="20"/>
        </w:rPr>
      </w:pPr>
      <w:r w:rsidRPr="008F603F">
        <w:rPr>
          <w:rStyle w:val="normalchar1"/>
          <w:rFonts w:ascii="Trebuchet MS" w:hAnsi="Trebuchet MS"/>
          <w:b/>
          <w:bCs/>
          <w:sz w:val="20"/>
          <w:szCs w:val="20"/>
        </w:rPr>
        <w:t>Principle 6: Policy development involves widespread consultation and involvement</w:t>
      </w:r>
    </w:p>
    <w:p w14:paraId="22E728B4" w14:textId="77777777" w:rsidR="00EA6E59" w:rsidRPr="008F603F" w:rsidRDefault="00EA6E59" w:rsidP="00B31D46">
      <w:pPr>
        <w:pStyle w:val="Normal1"/>
        <w:jc w:val="both"/>
        <w:rPr>
          <w:rFonts w:ascii="Trebuchet MS" w:hAnsi="Trebuchet MS"/>
          <w:sz w:val="20"/>
          <w:szCs w:val="20"/>
        </w:rPr>
      </w:pPr>
      <w:r w:rsidRPr="008F603F">
        <w:rPr>
          <w:rFonts w:ascii="Trebuchet MS" w:hAnsi="Trebuchet MS"/>
          <w:sz w:val="20"/>
          <w:szCs w:val="20"/>
        </w:rPr>
        <w:t>People affected by a policy or programme are consulted and involved in the design of new policies, and in the review of existing ones.  Such consultation is both direct and through representative organisations, and is based on principles of transparency and accountability.  It involves those who in the past have been excluded or disadvantaged, and who continue to face barriers:</w:t>
      </w:r>
    </w:p>
    <w:p w14:paraId="19115623" w14:textId="77777777" w:rsidR="00EA6E59" w:rsidRPr="008F603F" w:rsidRDefault="00EA6E59" w:rsidP="00B31D46">
      <w:pPr>
        <w:pStyle w:val="Normal1"/>
        <w:jc w:val="both"/>
        <w:rPr>
          <w:rFonts w:ascii="Trebuchet MS" w:hAnsi="Trebuchet MS"/>
          <w:sz w:val="20"/>
          <w:szCs w:val="20"/>
        </w:rPr>
      </w:pPr>
      <w:r w:rsidRPr="008F603F">
        <w:rPr>
          <w:rStyle w:val="normalchar1"/>
          <w:rFonts w:ascii="Trebuchet MS" w:hAnsi="Trebuchet MS"/>
          <w:b/>
          <w:bCs/>
          <w:sz w:val="20"/>
          <w:szCs w:val="20"/>
        </w:rPr>
        <w:t xml:space="preserve">Principle 7: Society as a whole benefits </w:t>
      </w:r>
    </w:p>
    <w:p w14:paraId="492240E6" w14:textId="77777777" w:rsidR="00EA6E59" w:rsidRPr="008F603F" w:rsidRDefault="00EA6E59" w:rsidP="00B31D46">
      <w:pPr>
        <w:pStyle w:val="Normal1"/>
        <w:jc w:val="both"/>
        <w:rPr>
          <w:rFonts w:ascii="Trebuchet MS" w:hAnsi="Trebuchet MS"/>
          <w:sz w:val="20"/>
          <w:szCs w:val="20"/>
        </w:rPr>
      </w:pPr>
      <w:r w:rsidRPr="008F603F">
        <w:rPr>
          <w:rFonts w:ascii="Trebuchet MS" w:hAnsi="Trebuchet MS"/>
          <w:sz w:val="20"/>
          <w:szCs w:val="20"/>
        </w:rPr>
        <w:t xml:space="preserve">Policies and programmes benefit society as a whole, locally, nationally and internationally, by fostering greater cohesion and greater participation in public life of people of different ability, </w:t>
      </w:r>
      <w:r w:rsidR="007F75A5" w:rsidRPr="008F603F">
        <w:rPr>
          <w:rFonts w:ascii="Trebuchet MS" w:hAnsi="Trebuchet MS"/>
          <w:sz w:val="20"/>
          <w:szCs w:val="20"/>
        </w:rPr>
        <w:t xml:space="preserve">religion, </w:t>
      </w:r>
      <w:r w:rsidRPr="008F603F">
        <w:rPr>
          <w:rFonts w:ascii="Trebuchet MS" w:hAnsi="Trebuchet MS"/>
          <w:sz w:val="20"/>
          <w:szCs w:val="20"/>
        </w:rPr>
        <w:t xml:space="preserve">background, </w:t>
      </w:r>
      <w:r w:rsidR="005E6134" w:rsidRPr="008F603F">
        <w:rPr>
          <w:rFonts w:ascii="Trebuchet MS" w:hAnsi="Trebuchet MS"/>
          <w:sz w:val="20"/>
          <w:szCs w:val="20"/>
        </w:rPr>
        <w:t>gender or cultural identity.</w:t>
      </w:r>
    </w:p>
    <w:p w14:paraId="42209CA2" w14:textId="77777777" w:rsidR="00EA6E59" w:rsidRPr="008F603F" w:rsidRDefault="00EA6E59" w:rsidP="00B31D46">
      <w:pPr>
        <w:jc w:val="both"/>
        <w:rPr>
          <w:rFonts w:ascii="Trebuchet MS" w:hAnsi="Trebuchet MS" w:cs="Arial"/>
          <w:b/>
          <w:sz w:val="20"/>
        </w:rPr>
      </w:pPr>
    </w:p>
    <w:p w14:paraId="7825CDF6" w14:textId="77777777" w:rsidR="00863695" w:rsidRPr="008F603F" w:rsidRDefault="00EA6E59" w:rsidP="00B31D46">
      <w:pPr>
        <w:jc w:val="both"/>
        <w:rPr>
          <w:rFonts w:ascii="Trebuchet MS" w:hAnsi="Trebuchet MS" w:cs="Arial"/>
          <w:b/>
          <w:sz w:val="20"/>
        </w:rPr>
      </w:pPr>
      <w:r w:rsidRPr="008F603F">
        <w:rPr>
          <w:rFonts w:ascii="Trebuchet MS" w:hAnsi="Trebuchet MS" w:cs="Arial"/>
          <w:b/>
          <w:sz w:val="20"/>
        </w:rPr>
        <w:t>2.2</w:t>
      </w:r>
      <w:r w:rsidR="009B0215" w:rsidRPr="008F603F">
        <w:rPr>
          <w:rFonts w:ascii="Trebuchet MS" w:hAnsi="Trebuchet MS" w:cs="Arial"/>
          <w:b/>
          <w:sz w:val="20"/>
        </w:rPr>
        <w:t xml:space="preserve">. </w:t>
      </w:r>
      <w:r w:rsidR="00863695" w:rsidRPr="008F603F">
        <w:rPr>
          <w:rFonts w:ascii="Trebuchet MS" w:hAnsi="Trebuchet MS" w:cs="Arial"/>
          <w:b/>
          <w:sz w:val="20"/>
        </w:rPr>
        <w:t>Teaching and learning</w:t>
      </w:r>
    </w:p>
    <w:p w14:paraId="5D5B51C6" w14:textId="77777777" w:rsidR="00E40281" w:rsidRPr="008F603F" w:rsidRDefault="00863695" w:rsidP="00B31D46">
      <w:pPr>
        <w:jc w:val="both"/>
        <w:rPr>
          <w:rFonts w:ascii="Trebuchet MS" w:hAnsi="Trebuchet MS"/>
          <w:color w:val="000000"/>
          <w:sz w:val="20"/>
        </w:rPr>
      </w:pPr>
      <w:r w:rsidRPr="008F603F">
        <w:rPr>
          <w:rFonts w:ascii="Trebuchet MS" w:hAnsi="Trebuchet MS" w:cs="Arial"/>
          <w:sz w:val="20"/>
        </w:rPr>
        <w:t xml:space="preserve">We aim to provide all our pupils with the opportunity to succeed, and to reach the highest level of personal achievement. </w:t>
      </w:r>
      <w:r w:rsidR="00E40281" w:rsidRPr="008F603F">
        <w:rPr>
          <w:rFonts w:ascii="Trebuchet MS" w:hAnsi="Trebuchet MS"/>
          <w:color w:val="000000"/>
          <w:sz w:val="20"/>
        </w:rPr>
        <w:t xml:space="preserve">The school will provide a curriculum that recognises diversity in a positive light and that broadens pupils’ awareness of world religions, cultures and languages.  </w:t>
      </w:r>
      <w:r w:rsidR="009B0215" w:rsidRPr="008F603F">
        <w:rPr>
          <w:rFonts w:ascii="Trebuchet MS" w:hAnsi="Trebuchet MS"/>
          <w:sz w:val="20"/>
        </w:rPr>
        <w:t xml:space="preserve">Equality of opportunity permeates the whole curriculum. </w:t>
      </w:r>
      <w:r w:rsidR="00E40281" w:rsidRPr="008F603F">
        <w:rPr>
          <w:rFonts w:ascii="Trebuchet MS" w:hAnsi="Trebuchet MS"/>
          <w:color w:val="000000"/>
          <w:sz w:val="20"/>
        </w:rPr>
        <w:t>The school's aim is to provide for all pupils according to their needs, irrespective of race, colour, culture, origin, gender or ability.</w:t>
      </w:r>
    </w:p>
    <w:p w14:paraId="135CF911" w14:textId="77777777" w:rsidR="00863695" w:rsidRPr="008F603F" w:rsidRDefault="00863695" w:rsidP="00B31D46">
      <w:pPr>
        <w:rPr>
          <w:rFonts w:ascii="Trebuchet MS" w:hAnsi="Trebuchet MS" w:cs="Arial"/>
          <w:sz w:val="20"/>
        </w:rPr>
      </w:pPr>
      <w:r w:rsidRPr="008F603F">
        <w:rPr>
          <w:rFonts w:ascii="Trebuchet MS" w:hAnsi="Trebuchet MS" w:cs="Arial"/>
          <w:sz w:val="20"/>
        </w:rPr>
        <w:t>To do this, we will:</w:t>
      </w:r>
    </w:p>
    <w:p w14:paraId="70CBB65F"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Use contextual data to improve the ways in which we provide support to individuals and groups of pupils;</w:t>
      </w:r>
    </w:p>
    <w:p w14:paraId="5220595D"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Monitor achievement data by ethnicity, gender and disability and action any gaps;</w:t>
      </w:r>
    </w:p>
    <w:p w14:paraId="3E11328E"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Take account of the achievement of all pupils when planning for future learning and setting challenging targets;</w:t>
      </w:r>
    </w:p>
    <w:p w14:paraId="34CD4F66"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Ensure equality of access for all pupils and prepare them for life in a diverse society;</w:t>
      </w:r>
    </w:p>
    <w:p w14:paraId="436BBF6A"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Use materials that reflect the diversity of the school, population and local community in terms of race, gender and disability, without stereotyping;</w:t>
      </w:r>
    </w:p>
    <w:p w14:paraId="179B2AAA"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Promote attitudes and values that will challenge racist and other discriminatory behaviour or prejudice;</w:t>
      </w:r>
    </w:p>
    <w:p w14:paraId="36C0777A"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Provide opportunities for pupils to appreciate their own culture and celebrate the diversity of other cultures;</w:t>
      </w:r>
    </w:p>
    <w:p w14:paraId="10B4543F"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Seek to involve all parents in supporting their child’s education;</w:t>
      </w:r>
    </w:p>
    <w:p w14:paraId="7110AEF4" w14:textId="77777777" w:rsidR="00863695" w:rsidRPr="008F603F" w:rsidRDefault="00863695" w:rsidP="00B31D46">
      <w:pPr>
        <w:numPr>
          <w:ilvl w:val="0"/>
          <w:numId w:val="4"/>
        </w:numPr>
        <w:tabs>
          <w:tab w:val="clear" w:pos="360"/>
          <w:tab w:val="left" w:pos="567"/>
          <w:tab w:val="num" w:pos="1080"/>
        </w:tabs>
        <w:ind w:left="567" w:hanging="284"/>
        <w:rPr>
          <w:rFonts w:ascii="Trebuchet MS" w:hAnsi="Trebuchet MS" w:cs="Arial"/>
          <w:sz w:val="20"/>
        </w:rPr>
      </w:pPr>
      <w:r w:rsidRPr="008F603F">
        <w:rPr>
          <w:rFonts w:ascii="Trebuchet MS" w:hAnsi="Trebuchet MS" w:cs="Arial"/>
          <w:sz w:val="20"/>
        </w:rPr>
        <w:t>Encouraging classroom and staffroom discussion of equality issues which reflect on social stereotypes, expectations and the impact on learning;</w:t>
      </w:r>
    </w:p>
    <w:p w14:paraId="2814BE14" w14:textId="77777777" w:rsidR="00863695" w:rsidRPr="008F603F" w:rsidRDefault="00863695" w:rsidP="00B31D46">
      <w:pPr>
        <w:pStyle w:val="ListBullet"/>
        <w:tabs>
          <w:tab w:val="clear" w:pos="360"/>
          <w:tab w:val="num" w:pos="-270"/>
          <w:tab w:val="num" w:pos="567"/>
        </w:tabs>
        <w:spacing w:after="0"/>
        <w:ind w:left="567" w:hanging="283"/>
        <w:rPr>
          <w:rFonts w:ascii="Trebuchet MS" w:hAnsi="Trebuchet MS" w:cs="Arial"/>
          <w:sz w:val="20"/>
          <w:szCs w:val="20"/>
        </w:rPr>
      </w:pPr>
      <w:r w:rsidRPr="008F603F">
        <w:rPr>
          <w:rFonts w:ascii="Trebuchet MS" w:hAnsi="Trebuchet MS" w:cs="Arial"/>
          <w:sz w:val="20"/>
          <w:szCs w:val="20"/>
        </w:rPr>
        <w:t>Including teaching and classroom-based approaches appropriate for the whole school population, which are inclusive and reflective of our pupils.</w:t>
      </w:r>
    </w:p>
    <w:p w14:paraId="3ECCCD6C" w14:textId="77777777" w:rsidR="00E40281" w:rsidRPr="008F603F" w:rsidRDefault="00E40281" w:rsidP="00B31D46">
      <w:pPr>
        <w:jc w:val="both"/>
        <w:rPr>
          <w:rFonts w:ascii="Trebuchet MS" w:hAnsi="Trebuchet MS"/>
          <w:color w:val="000000"/>
          <w:sz w:val="20"/>
        </w:rPr>
      </w:pPr>
    </w:p>
    <w:p w14:paraId="51F17F00" w14:textId="77777777" w:rsidR="00E40281" w:rsidRPr="008F603F" w:rsidRDefault="00EA6E59" w:rsidP="00B31D46">
      <w:pPr>
        <w:pStyle w:val="BodyText"/>
        <w:jc w:val="both"/>
        <w:rPr>
          <w:rFonts w:ascii="Trebuchet MS" w:hAnsi="Trebuchet MS"/>
          <w:b/>
          <w:sz w:val="20"/>
        </w:rPr>
      </w:pPr>
      <w:r w:rsidRPr="008F603F">
        <w:rPr>
          <w:rFonts w:ascii="Trebuchet MS" w:hAnsi="Trebuchet MS"/>
          <w:b/>
          <w:sz w:val="20"/>
        </w:rPr>
        <w:lastRenderedPageBreak/>
        <w:t>2.3</w:t>
      </w:r>
      <w:r w:rsidR="00242191" w:rsidRPr="008F603F">
        <w:rPr>
          <w:rFonts w:ascii="Trebuchet MS" w:hAnsi="Trebuchet MS"/>
          <w:b/>
          <w:sz w:val="20"/>
        </w:rPr>
        <w:t xml:space="preserve">. </w:t>
      </w:r>
      <w:r w:rsidR="00E40281" w:rsidRPr="008F603F">
        <w:rPr>
          <w:rFonts w:ascii="Trebuchet MS" w:hAnsi="Trebuchet MS"/>
          <w:b/>
          <w:sz w:val="20"/>
        </w:rPr>
        <w:t>Every Child Matters</w:t>
      </w:r>
    </w:p>
    <w:p w14:paraId="38A209E1" w14:textId="77777777" w:rsidR="00E40281" w:rsidRPr="008F603F" w:rsidRDefault="00E40281" w:rsidP="00B31D46">
      <w:pPr>
        <w:pStyle w:val="BodyText"/>
        <w:jc w:val="both"/>
        <w:rPr>
          <w:rFonts w:ascii="Trebuchet MS" w:hAnsi="Trebuchet MS"/>
          <w:sz w:val="20"/>
        </w:rPr>
      </w:pPr>
      <w:r w:rsidRPr="008F603F">
        <w:rPr>
          <w:rFonts w:ascii="Trebuchet MS" w:hAnsi="Trebuchet MS"/>
          <w:sz w:val="20"/>
        </w:rPr>
        <w:t xml:space="preserve">We recognise that for some groups ‘equal access’ may not be enough.  We are committed to positive action to redress the opportunities imbalance </w:t>
      </w:r>
      <w:r w:rsidR="009B0215" w:rsidRPr="008F603F">
        <w:rPr>
          <w:rFonts w:ascii="Trebuchet MS" w:hAnsi="Trebuchet MS"/>
          <w:sz w:val="20"/>
        </w:rPr>
        <w:t>that can exist for some pupils.</w:t>
      </w:r>
    </w:p>
    <w:p w14:paraId="3B61BF46" w14:textId="77777777" w:rsidR="00863695" w:rsidRPr="008F603F" w:rsidRDefault="00863695" w:rsidP="00B31D46">
      <w:pPr>
        <w:pStyle w:val="Heading1"/>
        <w:rPr>
          <w:rFonts w:ascii="Trebuchet MS" w:hAnsi="Trebuchet MS"/>
          <w:sz w:val="20"/>
        </w:rPr>
      </w:pPr>
    </w:p>
    <w:p w14:paraId="2FF3C5A9" w14:textId="77777777" w:rsidR="00863695" w:rsidRPr="008F603F" w:rsidRDefault="000E0337" w:rsidP="00B31D46">
      <w:pPr>
        <w:jc w:val="both"/>
        <w:rPr>
          <w:rFonts w:ascii="Trebuchet MS" w:hAnsi="Trebuchet MS" w:cs="Arial"/>
          <w:b/>
          <w:sz w:val="20"/>
          <w:u w:val="single"/>
        </w:rPr>
      </w:pPr>
      <w:r w:rsidRPr="008F603F">
        <w:rPr>
          <w:rFonts w:ascii="Trebuchet MS" w:hAnsi="Trebuchet MS" w:cs="Arial"/>
          <w:b/>
          <w:sz w:val="20"/>
          <w:u w:val="single"/>
        </w:rPr>
        <w:t xml:space="preserve">3. </w:t>
      </w:r>
      <w:r w:rsidR="00863695" w:rsidRPr="008F603F">
        <w:rPr>
          <w:rFonts w:ascii="Trebuchet MS" w:hAnsi="Trebuchet MS" w:cs="Arial"/>
          <w:b/>
          <w:sz w:val="20"/>
          <w:u w:val="single"/>
        </w:rPr>
        <w:t>Admissions and exclusions</w:t>
      </w:r>
    </w:p>
    <w:p w14:paraId="35F2A715" w14:textId="77777777" w:rsidR="00863695" w:rsidRPr="008F603F" w:rsidRDefault="007C408E" w:rsidP="00B31D46">
      <w:pPr>
        <w:jc w:val="both"/>
        <w:rPr>
          <w:rFonts w:ascii="Trebuchet MS" w:hAnsi="Trebuchet MS"/>
          <w:color w:val="000000"/>
          <w:sz w:val="20"/>
        </w:rPr>
      </w:pPr>
      <w:r w:rsidRPr="008F603F">
        <w:rPr>
          <w:rFonts w:ascii="Trebuchet MS" w:hAnsi="Trebuchet MS"/>
          <w:color w:val="000000"/>
          <w:sz w:val="20"/>
        </w:rPr>
        <w:t>The school follows the LEA and Governing Body Admission Policies.</w:t>
      </w:r>
      <w:r w:rsidR="002C779B" w:rsidRPr="008F603F">
        <w:rPr>
          <w:rFonts w:ascii="Trebuchet MS" w:hAnsi="Trebuchet MS"/>
          <w:color w:val="000000"/>
          <w:sz w:val="20"/>
        </w:rPr>
        <w:t xml:space="preserve"> </w:t>
      </w:r>
      <w:r w:rsidR="00863695" w:rsidRPr="008F603F">
        <w:rPr>
          <w:rFonts w:ascii="Trebuchet MS" w:hAnsi="Trebuchet MS" w:cs="Arial"/>
          <w:sz w:val="20"/>
        </w:rPr>
        <w:t>Our admissions arrangements are fair and transparent, and do not discriminate on race, gender, disability or socio-economic factors.</w:t>
      </w:r>
      <w:r w:rsidR="00531F47" w:rsidRPr="008F603F">
        <w:rPr>
          <w:rFonts w:ascii="Trebuchet MS" w:hAnsi="Trebuchet MS" w:cs="Arial"/>
          <w:sz w:val="20"/>
        </w:rPr>
        <w:t xml:space="preserve"> </w:t>
      </w:r>
      <w:r w:rsidR="00531F47" w:rsidRPr="008F603F">
        <w:rPr>
          <w:rFonts w:ascii="Trebuchet MS" w:hAnsi="Trebuchet MS"/>
          <w:color w:val="000000"/>
          <w:sz w:val="20"/>
        </w:rPr>
        <w:t>Pupils' names will be accurately recorded and correctly pronounced. Pupils will be encouraged to accept and respect names from other cultures</w:t>
      </w:r>
    </w:p>
    <w:p w14:paraId="39009D6E" w14:textId="77777777" w:rsidR="00863695" w:rsidRPr="008F603F" w:rsidRDefault="00863695" w:rsidP="00B31D46">
      <w:pPr>
        <w:jc w:val="both"/>
        <w:rPr>
          <w:rFonts w:ascii="Trebuchet MS" w:hAnsi="Trebuchet MS" w:cs="Arial"/>
          <w:b/>
          <w:sz w:val="20"/>
        </w:rPr>
      </w:pPr>
    </w:p>
    <w:p w14:paraId="67A465C4" w14:textId="77777777" w:rsidR="00863695" w:rsidRPr="008F603F" w:rsidRDefault="00863695" w:rsidP="00B31D46">
      <w:pPr>
        <w:rPr>
          <w:rFonts w:ascii="Trebuchet MS" w:hAnsi="Trebuchet MS" w:cs="Arial"/>
          <w:sz w:val="20"/>
        </w:rPr>
      </w:pPr>
      <w:r w:rsidRPr="008F603F">
        <w:rPr>
          <w:rFonts w:ascii="Trebuchet MS" w:hAnsi="Trebuchet MS" w:cs="Arial"/>
          <w:sz w:val="20"/>
        </w:rPr>
        <w:t xml:space="preserve">Exclusions will always be based on the school’s Behaviour Policy. We will closely monitor exclusions to avoid any potential adverse impact and ensure any discrepancies are identified and dealt with. </w:t>
      </w:r>
    </w:p>
    <w:p w14:paraId="28E1041E" w14:textId="77777777" w:rsidR="00863695" w:rsidRPr="008F603F" w:rsidRDefault="00863695" w:rsidP="00B31D46">
      <w:pPr>
        <w:ind w:hanging="112"/>
        <w:rPr>
          <w:rFonts w:ascii="Trebuchet MS" w:hAnsi="Trebuchet MS" w:cs="Arial"/>
          <w:b/>
          <w:sz w:val="20"/>
        </w:rPr>
      </w:pPr>
    </w:p>
    <w:p w14:paraId="5B67CCA9" w14:textId="77777777" w:rsidR="00863695" w:rsidRPr="008F603F" w:rsidRDefault="000E0337" w:rsidP="00B31D46">
      <w:pPr>
        <w:rPr>
          <w:rFonts w:ascii="Trebuchet MS" w:hAnsi="Trebuchet MS" w:cs="Arial"/>
          <w:b/>
          <w:sz w:val="20"/>
          <w:u w:val="single"/>
        </w:rPr>
      </w:pPr>
      <w:r w:rsidRPr="008F603F">
        <w:rPr>
          <w:rFonts w:ascii="Trebuchet MS" w:hAnsi="Trebuchet MS" w:cs="Arial"/>
          <w:b/>
          <w:sz w:val="20"/>
          <w:u w:val="single"/>
        </w:rPr>
        <w:t xml:space="preserve">4. </w:t>
      </w:r>
      <w:r w:rsidR="00863695" w:rsidRPr="008F603F">
        <w:rPr>
          <w:rFonts w:ascii="Trebuchet MS" w:hAnsi="Trebuchet MS" w:cs="Arial"/>
          <w:b/>
          <w:sz w:val="20"/>
          <w:u w:val="single"/>
        </w:rPr>
        <w:t xml:space="preserve">Equal Opportunities for Staff </w:t>
      </w:r>
    </w:p>
    <w:p w14:paraId="38236076" w14:textId="77777777" w:rsidR="00863695" w:rsidRPr="008F603F" w:rsidRDefault="00863695" w:rsidP="00B31D46">
      <w:pPr>
        <w:rPr>
          <w:rFonts w:ascii="Trebuchet MS" w:hAnsi="Trebuchet MS" w:cs="Arial"/>
          <w:sz w:val="20"/>
        </w:rPr>
      </w:pPr>
      <w:r w:rsidRPr="008F603F">
        <w:rPr>
          <w:rFonts w:ascii="Trebuchet MS" w:hAnsi="Trebuchet MS" w:cs="Arial"/>
          <w:sz w:val="20"/>
        </w:rPr>
        <w:t>This section deals with aspects of equal opportunities relating to staff at Horton Grange Primary School.</w:t>
      </w:r>
      <w:r w:rsidR="007C408E" w:rsidRPr="008F603F">
        <w:rPr>
          <w:rFonts w:ascii="Trebuchet MS" w:hAnsi="Trebuchet MS" w:cs="Arial"/>
          <w:sz w:val="20"/>
        </w:rPr>
        <w:t xml:space="preserve"> </w:t>
      </w:r>
      <w:r w:rsidRPr="008F603F">
        <w:rPr>
          <w:rFonts w:ascii="Trebuchet MS" w:hAnsi="Trebuchet MS" w:cs="Arial"/>
          <w:sz w:val="20"/>
        </w:rPr>
        <w:t>We are committed to the implementation of equal opportunities principles and the monitoring and active promotion of equality in all aspects of staffing and employment.</w:t>
      </w:r>
    </w:p>
    <w:p w14:paraId="40386C61" w14:textId="77777777" w:rsidR="00863695" w:rsidRPr="008F603F" w:rsidRDefault="00863695" w:rsidP="00B31D46">
      <w:pPr>
        <w:tabs>
          <w:tab w:val="left" w:pos="-990"/>
        </w:tabs>
        <w:ind w:hanging="540"/>
        <w:jc w:val="both"/>
        <w:rPr>
          <w:rFonts w:ascii="Trebuchet MS" w:hAnsi="Trebuchet MS" w:cs="Arial"/>
          <w:sz w:val="20"/>
        </w:rPr>
      </w:pPr>
    </w:p>
    <w:p w14:paraId="4FA29317" w14:textId="77777777" w:rsidR="00863695" w:rsidRPr="008F603F" w:rsidRDefault="00863695" w:rsidP="00B31D46">
      <w:pPr>
        <w:tabs>
          <w:tab w:val="left" w:pos="-1418"/>
        </w:tabs>
        <w:jc w:val="both"/>
        <w:rPr>
          <w:rFonts w:ascii="Trebuchet MS" w:hAnsi="Trebuchet MS" w:cs="Arial"/>
          <w:sz w:val="20"/>
        </w:rPr>
      </w:pPr>
      <w:r w:rsidRPr="008F603F">
        <w:rPr>
          <w:rFonts w:ascii="Trebuchet MS" w:hAnsi="Trebuchet MS" w:cs="Arial"/>
          <w:sz w:val="20"/>
        </w:rPr>
        <w:t xml:space="preserve">All staff appointments and promotions are made on the basis of merit and ability and in compliance with the law. However we are concerned to ensure wherever possible that the staffing of the school reflects the diversity of our community. </w:t>
      </w:r>
    </w:p>
    <w:p w14:paraId="2AF1A8A2" w14:textId="77777777" w:rsidR="000C789C" w:rsidRPr="008F603F" w:rsidRDefault="000C789C" w:rsidP="00B31D46">
      <w:pPr>
        <w:jc w:val="both"/>
        <w:rPr>
          <w:rFonts w:ascii="Trebuchet MS" w:hAnsi="Trebuchet MS"/>
          <w:color w:val="000000"/>
          <w:sz w:val="20"/>
        </w:rPr>
      </w:pPr>
    </w:p>
    <w:p w14:paraId="13DF0913" w14:textId="77777777" w:rsidR="00863695" w:rsidRPr="008F603F" w:rsidRDefault="007C408E" w:rsidP="00B31D46">
      <w:pPr>
        <w:jc w:val="both"/>
        <w:rPr>
          <w:rFonts w:ascii="Trebuchet MS" w:hAnsi="Trebuchet MS" w:cs="Arial"/>
          <w:b/>
          <w:sz w:val="20"/>
        </w:rPr>
      </w:pPr>
      <w:r w:rsidRPr="008F603F">
        <w:rPr>
          <w:rFonts w:ascii="Trebuchet MS" w:hAnsi="Trebuchet MS" w:cs="Arial"/>
          <w:b/>
          <w:sz w:val="20"/>
        </w:rPr>
        <w:t xml:space="preserve">4.1 </w:t>
      </w:r>
      <w:r w:rsidR="00863695" w:rsidRPr="008F603F">
        <w:rPr>
          <w:rFonts w:ascii="Trebuchet MS" w:hAnsi="Trebuchet MS" w:cs="Arial"/>
          <w:b/>
          <w:sz w:val="20"/>
        </w:rPr>
        <w:t>Employer d</w:t>
      </w:r>
      <w:r w:rsidR="00781E4E" w:rsidRPr="008F603F">
        <w:rPr>
          <w:rFonts w:ascii="Trebuchet MS" w:hAnsi="Trebuchet MS" w:cs="Arial"/>
          <w:b/>
          <w:sz w:val="20"/>
        </w:rPr>
        <w:t>uties</w:t>
      </w:r>
    </w:p>
    <w:p w14:paraId="6E6BD68C" w14:textId="77777777" w:rsidR="00863695" w:rsidRPr="008F603F" w:rsidRDefault="00863695" w:rsidP="00B31D46">
      <w:pPr>
        <w:rPr>
          <w:rFonts w:ascii="Trebuchet MS" w:hAnsi="Trebuchet MS" w:cs="Arial"/>
          <w:sz w:val="20"/>
        </w:rPr>
      </w:pPr>
      <w:r w:rsidRPr="008F603F">
        <w:rPr>
          <w:rFonts w:ascii="Trebuchet MS" w:hAnsi="Trebuchet MS" w:cs="Arial"/>
          <w:sz w:val="20"/>
        </w:rPr>
        <w:t>As an employer we need to ensure that we eliminate discrimination and harassment in our employment practice and actively promote equality across all groups within our workforce.</w:t>
      </w:r>
      <w:r w:rsidRPr="008F603F">
        <w:rPr>
          <w:rFonts w:ascii="Trebuchet MS" w:hAnsi="Trebuchet MS" w:cs="Arial"/>
          <w:sz w:val="20"/>
        </w:rPr>
        <w:br/>
      </w:r>
      <w:r w:rsidRPr="008F603F">
        <w:rPr>
          <w:rFonts w:ascii="Trebuchet MS" w:hAnsi="Trebuchet MS" w:cs="Arial"/>
          <w:sz w:val="20"/>
        </w:rPr>
        <w:br/>
        <w:t xml:space="preserve">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14:paraId="3A129EFD" w14:textId="77777777" w:rsidR="00863695" w:rsidRPr="008F603F" w:rsidRDefault="00863695" w:rsidP="00B31D46">
      <w:pPr>
        <w:tabs>
          <w:tab w:val="left" w:pos="-630"/>
        </w:tabs>
        <w:jc w:val="both"/>
        <w:rPr>
          <w:rFonts w:ascii="Trebuchet MS" w:hAnsi="Trebuchet MS" w:cs="Arial"/>
          <w:sz w:val="20"/>
        </w:rPr>
      </w:pPr>
    </w:p>
    <w:p w14:paraId="776A1990" w14:textId="77777777" w:rsidR="00863695" w:rsidRPr="008F603F" w:rsidRDefault="00863695" w:rsidP="00B31D46">
      <w:pPr>
        <w:tabs>
          <w:tab w:val="left" w:pos="-630"/>
        </w:tabs>
        <w:jc w:val="both"/>
        <w:rPr>
          <w:rFonts w:ascii="Trebuchet MS" w:hAnsi="Trebuchet MS" w:cs="Arial"/>
          <w:sz w:val="20"/>
        </w:rPr>
      </w:pPr>
      <w:r w:rsidRPr="008F603F">
        <w:rPr>
          <w:rFonts w:ascii="Trebuchet MS" w:hAnsi="Trebuchet MS" w:cs="Arial"/>
          <w:sz w:val="20"/>
        </w:rPr>
        <w:t>Actions to ensure this commitment is met include</w:t>
      </w:r>
      <w:r w:rsidRPr="008F603F">
        <w:rPr>
          <w:rFonts w:ascii="Trebuchet MS" w:hAnsi="Trebuchet MS" w:cs="Arial"/>
          <w:b/>
          <w:sz w:val="20"/>
        </w:rPr>
        <w:t xml:space="preserve">: </w:t>
      </w:r>
    </w:p>
    <w:p w14:paraId="3C63985B" w14:textId="77777777" w:rsidR="00863695" w:rsidRPr="008F603F" w:rsidRDefault="00863695" w:rsidP="00B31D46">
      <w:pPr>
        <w:numPr>
          <w:ilvl w:val="0"/>
          <w:numId w:val="5"/>
        </w:numPr>
        <w:tabs>
          <w:tab w:val="left" w:pos="-630"/>
        </w:tabs>
        <w:ind w:left="567" w:hanging="283"/>
        <w:jc w:val="both"/>
        <w:rPr>
          <w:rFonts w:ascii="Trebuchet MS" w:hAnsi="Trebuchet MS" w:cs="Arial"/>
          <w:spacing w:val="-3"/>
          <w:sz w:val="20"/>
        </w:rPr>
      </w:pPr>
      <w:r w:rsidRPr="008F603F">
        <w:rPr>
          <w:rFonts w:ascii="Trebuchet MS" w:hAnsi="Trebuchet MS" w:cs="Arial"/>
          <w:spacing w:val="-3"/>
          <w:sz w:val="20"/>
        </w:rPr>
        <w:t>Monitoring recruitment and retention including bullying and harassment of staff;</w:t>
      </w:r>
    </w:p>
    <w:p w14:paraId="53D8BC64" w14:textId="77777777" w:rsidR="00863695" w:rsidRPr="008F603F" w:rsidRDefault="00863695" w:rsidP="00B31D46">
      <w:pPr>
        <w:numPr>
          <w:ilvl w:val="0"/>
          <w:numId w:val="5"/>
        </w:numPr>
        <w:tabs>
          <w:tab w:val="left" w:pos="-630"/>
        </w:tabs>
        <w:ind w:left="567" w:hanging="283"/>
        <w:jc w:val="both"/>
        <w:rPr>
          <w:rFonts w:ascii="Trebuchet MS" w:hAnsi="Trebuchet MS" w:cs="Arial"/>
          <w:spacing w:val="-3"/>
          <w:sz w:val="20"/>
        </w:rPr>
      </w:pPr>
      <w:r w:rsidRPr="008F603F">
        <w:rPr>
          <w:rFonts w:ascii="Trebuchet MS" w:hAnsi="Trebuchet MS" w:cs="Arial"/>
          <w:spacing w:val="-3"/>
          <w:sz w:val="20"/>
        </w:rPr>
        <w:t>Continued professional development opportunities for all staff;</w:t>
      </w:r>
    </w:p>
    <w:p w14:paraId="3CC0204B" w14:textId="77777777" w:rsidR="00863695" w:rsidRPr="008F603F" w:rsidRDefault="00863695" w:rsidP="00B31D46">
      <w:pPr>
        <w:numPr>
          <w:ilvl w:val="0"/>
          <w:numId w:val="5"/>
        </w:numPr>
        <w:tabs>
          <w:tab w:val="left" w:pos="-630"/>
        </w:tabs>
        <w:ind w:left="567" w:hanging="283"/>
        <w:jc w:val="both"/>
        <w:rPr>
          <w:rFonts w:ascii="Trebuchet MS" w:hAnsi="Trebuchet MS" w:cs="Arial"/>
          <w:spacing w:val="-3"/>
          <w:sz w:val="20"/>
        </w:rPr>
      </w:pPr>
      <w:r w:rsidRPr="008F603F">
        <w:rPr>
          <w:rFonts w:ascii="Trebuchet MS" w:hAnsi="Trebuchet MS" w:cs="Arial"/>
          <w:spacing w:val="-3"/>
          <w:sz w:val="20"/>
        </w:rPr>
        <w:t>Senior Leadership Team support to ensure equality of opportunity for all.</w:t>
      </w:r>
    </w:p>
    <w:p w14:paraId="31A3C087" w14:textId="77777777" w:rsidR="00424939" w:rsidRPr="008F603F" w:rsidRDefault="00424939" w:rsidP="00B31D46">
      <w:pPr>
        <w:tabs>
          <w:tab w:val="left" w:pos="-720"/>
        </w:tabs>
        <w:suppressAutoHyphens/>
        <w:jc w:val="both"/>
        <w:rPr>
          <w:rFonts w:ascii="Trebuchet MS" w:hAnsi="Trebuchet MS" w:cs="Arial"/>
          <w:b/>
          <w:spacing w:val="-3"/>
          <w:sz w:val="20"/>
        </w:rPr>
      </w:pPr>
    </w:p>
    <w:p w14:paraId="721DC85E" w14:textId="77777777" w:rsidR="00424939" w:rsidRPr="008F603F" w:rsidRDefault="00424939" w:rsidP="00B31D46">
      <w:pPr>
        <w:tabs>
          <w:tab w:val="left" w:pos="-720"/>
        </w:tabs>
        <w:suppressAutoHyphens/>
        <w:jc w:val="both"/>
        <w:rPr>
          <w:rFonts w:ascii="Trebuchet MS" w:hAnsi="Trebuchet MS" w:cs="Arial"/>
          <w:b/>
          <w:spacing w:val="-3"/>
          <w:sz w:val="20"/>
        </w:rPr>
      </w:pPr>
      <w:r w:rsidRPr="008F603F">
        <w:rPr>
          <w:rFonts w:ascii="Trebuchet MS" w:hAnsi="Trebuchet MS" w:cs="Arial"/>
          <w:b/>
          <w:spacing w:val="-3"/>
          <w:sz w:val="20"/>
        </w:rPr>
        <w:t>Legal duties</w:t>
      </w:r>
    </w:p>
    <w:p w14:paraId="7B9CA95E" w14:textId="77777777" w:rsidR="00424939" w:rsidRPr="008F603F" w:rsidRDefault="00424939" w:rsidP="00B31D46">
      <w:pPr>
        <w:pStyle w:val="BodyTextIndent"/>
        <w:spacing w:after="0"/>
        <w:ind w:left="0"/>
        <w:rPr>
          <w:rFonts w:ascii="Trebuchet MS" w:hAnsi="Trebuchet MS" w:cs="Arial"/>
          <w:sz w:val="20"/>
        </w:rPr>
      </w:pPr>
      <w:r w:rsidRPr="008F603F">
        <w:rPr>
          <w:rFonts w:ascii="Trebuchet MS" w:hAnsi="Trebuchet MS" w:cs="Arial"/>
          <w:sz w:val="20"/>
        </w:rPr>
        <w:t>The Disability Discrimination Act (DDA) 2005 placed a general duty on schools, requiring them to have due regard for the following when carrying out and delivering services:</w:t>
      </w:r>
    </w:p>
    <w:p w14:paraId="441A78A7" w14:textId="77777777" w:rsidR="00424939" w:rsidRPr="008F603F" w:rsidRDefault="00424939" w:rsidP="00B31D46">
      <w:pPr>
        <w:pStyle w:val="BodyTextIndent"/>
        <w:numPr>
          <w:ilvl w:val="0"/>
          <w:numId w:val="10"/>
        </w:numPr>
        <w:spacing w:after="0"/>
        <w:ind w:left="709" w:hanging="283"/>
        <w:rPr>
          <w:rFonts w:ascii="Trebuchet MS" w:hAnsi="Trebuchet MS" w:cs="Arial"/>
          <w:sz w:val="20"/>
        </w:rPr>
      </w:pPr>
      <w:r w:rsidRPr="008F603F">
        <w:rPr>
          <w:rFonts w:ascii="Trebuchet MS" w:hAnsi="Trebuchet MS" w:cs="Arial"/>
          <w:sz w:val="20"/>
        </w:rPr>
        <w:t>Promoting equality of opportunity between disabled people and other people;</w:t>
      </w:r>
    </w:p>
    <w:p w14:paraId="46938219" w14:textId="77777777" w:rsidR="00424939" w:rsidRPr="008F603F" w:rsidRDefault="00424939" w:rsidP="00B31D46">
      <w:pPr>
        <w:pStyle w:val="BodyTextIndent"/>
        <w:numPr>
          <w:ilvl w:val="0"/>
          <w:numId w:val="10"/>
        </w:numPr>
        <w:spacing w:after="0"/>
        <w:ind w:left="709" w:hanging="283"/>
        <w:rPr>
          <w:rFonts w:ascii="Trebuchet MS" w:hAnsi="Trebuchet MS" w:cs="Arial"/>
          <w:sz w:val="20"/>
        </w:rPr>
      </w:pPr>
      <w:r w:rsidRPr="008F603F">
        <w:rPr>
          <w:rFonts w:ascii="Trebuchet MS" w:hAnsi="Trebuchet MS" w:cs="Arial"/>
          <w:sz w:val="20"/>
        </w:rPr>
        <w:t>Eliminating discrimination and harassment of disabled people that is related to their disability;</w:t>
      </w:r>
    </w:p>
    <w:p w14:paraId="23F2D459" w14:textId="77777777" w:rsidR="00424939" w:rsidRPr="008F603F" w:rsidRDefault="00424939" w:rsidP="00B31D46">
      <w:pPr>
        <w:pStyle w:val="BodyTextIndent"/>
        <w:numPr>
          <w:ilvl w:val="0"/>
          <w:numId w:val="10"/>
        </w:numPr>
        <w:spacing w:after="0"/>
        <w:ind w:left="709" w:hanging="283"/>
        <w:rPr>
          <w:rFonts w:ascii="Trebuchet MS" w:hAnsi="Trebuchet MS" w:cs="Arial"/>
          <w:sz w:val="20"/>
        </w:rPr>
      </w:pPr>
      <w:r w:rsidRPr="008F603F">
        <w:rPr>
          <w:rFonts w:ascii="Trebuchet MS" w:hAnsi="Trebuchet MS" w:cs="Arial"/>
          <w:sz w:val="20"/>
        </w:rPr>
        <w:t>Promoting positive attitudes towards disabled people;</w:t>
      </w:r>
    </w:p>
    <w:p w14:paraId="35C916F3" w14:textId="77777777" w:rsidR="00424939" w:rsidRPr="008F603F" w:rsidRDefault="00424939" w:rsidP="00B31D46">
      <w:pPr>
        <w:pStyle w:val="BodyTextIndent"/>
        <w:numPr>
          <w:ilvl w:val="0"/>
          <w:numId w:val="10"/>
        </w:numPr>
        <w:spacing w:after="0"/>
        <w:ind w:left="709" w:hanging="283"/>
        <w:rPr>
          <w:rFonts w:ascii="Trebuchet MS" w:hAnsi="Trebuchet MS" w:cs="Arial"/>
          <w:sz w:val="20"/>
        </w:rPr>
      </w:pPr>
      <w:r w:rsidRPr="008F603F">
        <w:rPr>
          <w:rFonts w:ascii="Trebuchet MS" w:hAnsi="Trebuchet MS" w:cs="Arial"/>
          <w:sz w:val="20"/>
        </w:rPr>
        <w:t>Encouraging participation in public life by disabled people;</w:t>
      </w:r>
    </w:p>
    <w:p w14:paraId="7E824017" w14:textId="77777777" w:rsidR="00424939" w:rsidRPr="008F603F" w:rsidRDefault="00424939" w:rsidP="00B31D46">
      <w:pPr>
        <w:pStyle w:val="BodyTextIndent"/>
        <w:numPr>
          <w:ilvl w:val="0"/>
          <w:numId w:val="13"/>
        </w:numPr>
        <w:spacing w:after="0"/>
        <w:ind w:left="709" w:hanging="283"/>
        <w:rPr>
          <w:rFonts w:ascii="Trebuchet MS" w:hAnsi="Trebuchet MS" w:cs="Arial"/>
          <w:sz w:val="20"/>
        </w:rPr>
      </w:pPr>
      <w:r w:rsidRPr="008F603F">
        <w:rPr>
          <w:rFonts w:ascii="Trebuchet MS" w:hAnsi="Trebuchet MS" w:cs="Arial"/>
          <w:sz w:val="20"/>
        </w:rPr>
        <w:t>Taking steps to meet disabled people’s needs, even if this requires more favourable treatment.</w:t>
      </w:r>
    </w:p>
    <w:p w14:paraId="65E1AE0F" w14:textId="77777777" w:rsidR="00863695" w:rsidRPr="008F603F" w:rsidRDefault="00863695" w:rsidP="00B31D46">
      <w:pPr>
        <w:pStyle w:val="Heading1"/>
        <w:rPr>
          <w:rFonts w:ascii="Trebuchet MS" w:hAnsi="Trebuchet MS"/>
          <w:sz w:val="20"/>
        </w:rPr>
      </w:pPr>
    </w:p>
    <w:p w14:paraId="1DDF7175" w14:textId="77777777" w:rsidR="00863695" w:rsidRPr="008F603F" w:rsidRDefault="000E0337" w:rsidP="00B31D46">
      <w:pPr>
        <w:pStyle w:val="aLCPSubhead"/>
        <w:rPr>
          <w:rFonts w:ascii="Trebuchet MS" w:hAnsi="Trebuchet MS"/>
          <w:sz w:val="20"/>
          <w:szCs w:val="20"/>
          <w:u w:val="single"/>
        </w:rPr>
      </w:pPr>
      <w:r w:rsidRPr="008F603F">
        <w:rPr>
          <w:rFonts w:ascii="Trebuchet MS" w:hAnsi="Trebuchet MS"/>
          <w:sz w:val="20"/>
          <w:szCs w:val="20"/>
          <w:u w:val="single"/>
        </w:rPr>
        <w:t xml:space="preserve">5. </w:t>
      </w:r>
      <w:r w:rsidR="00E70F4A" w:rsidRPr="008F603F">
        <w:rPr>
          <w:rFonts w:ascii="Trebuchet MS" w:hAnsi="Trebuchet MS"/>
          <w:sz w:val="20"/>
          <w:szCs w:val="20"/>
          <w:u w:val="single"/>
        </w:rPr>
        <w:t>Equalities Legislation</w:t>
      </w:r>
    </w:p>
    <w:p w14:paraId="20106096" w14:textId="77777777" w:rsidR="00863695" w:rsidRPr="008F603F" w:rsidRDefault="00863695" w:rsidP="00B60BCA">
      <w:pPr>
        <w:pStyle w:val="aLCPSubhead"/>
        <w:rPr>
          <w:rFonts w:ascii="Trebuchet MS" w:hAnsi="Trebuchet MS"/>
          <w:b w:val="0"/>
          <w:sz w:val="20"/>
          <w:szCs w:val="20"/>
        </w:rPr>
      </w:pPr>
      <w:r w:rsidRPr="008F603F">
        <w:rPr>
          <w:rFonts w:ascii="Trebuchet MS" w:hAnsi="Trebuchet MS"/>
          <w:sz w:val="20"/>
          <w:szCs w:val="20"/>
        </w:rPr>
        <w:t>There are a number of statutory duties that must be met by every school in line with legislation from the Race Relations (Amendment) Act (2000), Disability Equality Du</w:t>
      </w:r>
      <w:r w:rsidR="00B90C36" w:rsidRPr="008F603F">
        <w:rPr>
          <w:rFonts w:ascii="Trebuchet MS" w:hAnsi="Trebuchet MS"/>
          <w:sz w:val="20"/>
          <w:szCs w:val="20"/>
        </w:rPr>
        <w:t>ty (2005) and Equality Act (2010</w:t>
      </w:r>
      <w:r w:rsidRPr="008F603F">
        <w:rPr>
          <w:rFonts w:ascii="Trebuchet MS" w:hAnsi="Trebuchet MS"/>
          <w:sz w:val="20"/>
          <w:szCs w:val="20"/>
        </w:rPr>
        <w:t>).</w:t>
      </w:r>
      <w:r w:rsidR="00B60BCA" w:rsidRPr="008F603F">
        <w:rPr>
          <w:rFonts w:ascii="Trebuchet MS" w:hAnsi="Trebuchet MS"/>
          <w:sz w:val="20"/>
          <w:szCs w:val="20"/>
        </w:rPr>
        <w:t xml:space="preserve"> </w:t>
      </w:r>
      <w:r w:rsidRPr="008F603F">
        <w:rPr>
          <w:rFonts w:ascii="Trebuchet MS" w:hAnsi="Trebuchet MS"/>
          <w:sz w:val="20"/>
          <w:szCs w:val="20"/>
        </w:rPr>
        <w:t>The action plan at the end of this Equality Plan outlines the actions Horton Grange Primary School will take to meet the general duties detailed below.</w:t>
      </w:r>
    </w:p>
    <w:p w14:paraId="2F560E1E" w14:textId="77777777" w:rsidR="00246DFE" w:rsidRPr="008F603F" w:rsidRDefault="00246DFE" w:rsidP="00B31D46">
      <w:pPr>
        <w:pStyle w:val="Normal1"/>
        <w:jc w:val="both"/>
        <w:rPr>
          <w:rFonts w:ascii="Trebuchet MS" w:hAnsi="Trebuchet MS"/>
          <w:sz w:val="20"/>
          <w:szCs w:val="20"/>
        </w:rPr>
      </w:pPr>
    </w:p>
    <w:p w14:paraId="13687483" w14:textId="77777777" w:rsidR="00246DFE" w:rsidRPr="008F603F" w:rsidRDefault="00246DFE" w:rsidP="00B31D46">
      <w:pPr>
        <w:pStyle w:val="Normal1"/>
        <w:jc w:val="both"/>
        <w:rPr>
          <w:rFonts w:ascii="Trebuchet MS" w:hAnsi="Trebuchet MS"/>
          <w:sz w:val="20"/>
          <w:szCs w:val="20"/>
        </w:rPr>
      </w:pPr>
      <w:r w:rsidRPr="008F603F">
        <w:rPr>
          <w:rFonts w:ascii="Trebuchet MS" w:hAnsi="Trebuchet MS"/>
          <w:sz w:val="20"/>
          <w:szCs w:val="20"/>
        </w:rPr>
        <w:t>Our commitment is reinforced through our legal duty both as an employer and service provider. The legal duties come from a range of relevant equality legislation and associated codes of practice. Through this policy we are committed to complying with the general and specific duties, as well as codes of practice. See Appendix 1 and 2 for further detail of these duties and codes of practice.</w:t>
      </w:r>
    </w:p>
    <w:p w14:paraId="294A7060" w14:textId="77777777" w:rsidR="00424939" w:rsidRPr="008F603F" w:rsidRDefault="00424939" w:rsidP="00B31D46">
      <w:pPr>
        <w:pStyle w:val="aLCPSubhead"/>
        <w:rPr>
          <w:rFonts w:ascii="Trebuchet MS" w:hAnsi="Trebuchet MS"/>
          <w:sz w:val="20"/>
          <w:szCs w:val="20"/>
        </w:rPr>
      </w:pPr>
    </w:p>
    <w:p w14:paraId="27C5E1DA" w14:textId="77777777" w:rsidR="00424939" w:rsidRPr="008F603F" w:rsidRDefault="000E0337" w:rsidP="00B31D46">
      <w:pPr>
        <w:pStyle w:val="aLCPSubhead"/>
        <w:rPr>
          <w:rFonts w:ascii="Trebuchet MS" w:hAnsi="Trebuchet MS"/>
          <w:sz w:val="20"/>
          <w:szCs w:val="20"/>
        </w:rPr>
      </w:pPr>
      <w:r w:rsidRPr="008F603F">
        <w:rPr>
          <w:rFonts w:ascii="Trebuchet MS" w:hAnsi="Trebuchet MS"/>
          <w:sz w:val="20"/>
          <w:szCs w:val="20"/>
        </w:rPr>
        <w:t xml:space="preserve">5a. </w:t>
      </w:r>
      <w:r w:rsidR="00D50229" w:rsidRPr="008F603F">
        <w:rPr>
          <w:rFonts w:ascii="Trebuchet MS" w:hAnsi="Trebuchet MS"/>
          <w:sz w:val="20"/>
          <w:szCs w:val="20"/>
        </w:rPr>
        <w:t>Race Equality</w:t>
      </w:r>
    </w:p>
    <w:p w14:paraId="6D762CE7" w14:textId="77777777" w:rsidR="004D1839" w:rsidRPr="008F603F" w:rsidRDefault="004D1839" w:rsidP="00B31D46">
      <w:pPr>
        <w:pStyle w:val="Normal1"/>
        <w:jc w:val="both"/>
        <w:rPr>
          <w:rFonts w:ascii="Trebuchet MS" w:hAnsi="Trebuchet MS"/>
          <w:sz w:val="20"/>
          <w:szCs w:val="20"/>
        </w:rPr>
      </w:pPr>
      <w:r w:rsidRPr="008F603F">
        <w:rPr>
          <w:rFonts w:ascii="Trebuchet MS" w:hAnsi="Trebuchet MS"/>
          <w:sz w:val="20"/>
          <w:szCs w:val="20"/>
        </w:rPr>
        <w:t>The Race Relations Act (1976) and the Race Relations Amendment Act (2000) requires schools to take appropriate steps to promote race equality, eliminate unlawful race discrimination and promote good race relations. We have drawn up and will maintain an active Race Equality Scheme, including an action plan, to meet these responsibilities.</w:t>
      </w:r>
    </w:p>
    <w:p w14:paraId="69A58969" w14:textId="77777777" w:rsidR="004D1839" w:rsidRPr="008F603F" w:rsidRDefault="004D1839" w:rsidP="00B31D46">
      <w:pPr>
        <w:pStyle w:val="Normal1"/>
        <w:jc w:val="both"/>
        <w:rPr>
          <w:rFonts w:ascii="Trebuchet MS" w:hAnsi="Trebuchet MS"/>
          <w:sz w:val="20"/>
          <w:szCs w:val="20"/>
        </w:rPr>
      </w:pPr>
    </w:p>
    <w:p w14:paraId="0E9565C7" w14:textId="77777777" w:rsidR="004D1839" w:rsidRPr="008F603F" w:rsidRDefault="004D1839" w:rsidP="00B31D46">
      <w:pPr>
        <w:pStyle w:val="aLCPBodytext"/>
        <w:numPr>
          <w:ilvl w:val="0"/>
          <w:numId w:val="0"/>
        </w:numPr>
        <w:rPr>
          <w:rFonts w:ascii="Trebuchet MS" w:hAnsi="Trebuchet MS"/>
          <w:sz w:val="20"/>
          <w:szCs w:val="20"/>
        </w:rPr>
      </w:pPr>
      <w:r w:rsidRPr="008F603F">
        <w:rPr>
          <w:rFonts w:ascii="Trebuchet MS" w:hAnsi="Trebuchet MS"/>
          <w:sz w:val="20"/>
          <w:szCs w:val="20"/>
        </w:rPr>
        <w:t>The General Race Equality Duty requires us to have due regard to the need to:</w:t>
      </w:r>
    </w:p>
    <w:p w14:paraId="146E3499" w14:textId="77777777" w:rsidR="004D1839" w:rsidRPr="008F603F" w:rsidRDefault="004D1839" w:rsidP="00B31D46">
      <w:pPr>
        <w:numPr>
          <w:ilvl w:val="0"/>
          <w:numId w:val="9"/>
        </w:numPr>
        <w:rPr>
          <w:rFonts w:ascii="Trebuchet MS" w:hAnsi="Trebuchet MS" w:cs="Arial"/>
          <w:sz w:val="20"/>
        </w:rPr>
      </w:pPr>
      <w:r w:rsidRPr="008F603F">
        <w:rPr>
          <w:rFonts w:ascii="Trebuchet MS" w:hAnsi="Trebuchet MS" w:cs="Arial"/>
          <w:sz w:val="20"/>
        </w:rPr>
        <w:lastRenderedPageBreak/>
        <w:t>Eliminate racial discrimination;</w:t>
      </w:r>
    </w:p>
    <w:p w14:paraId="62E498FD" w14:textId="77777777" w:rsidR="004D1839" w:rsidRPr="008F603F" w:rsidRDefault="004D1839" w:rsidP="00B31D46">
      <w:pPr>
        <w:numPr>
          <w:ilvl w:val="0"/>
          <w:numId w:val="9"/>
        </w:numPr>
        <w:rPr>
          <w:rFonts w:ascii="Trebuchet MS" w:hAnsi="Trebuchet MS" w:cs="Arial"/>
          <w:sz w:val="20"/>
        </w:rPr>
      </w:pPr>
      <w:r w:rsidRPr="008F603F">
        <w:rPr>
          <w:rFonts w:ascii="Trebuchet MS" w:hAnsi="Trebuchet MS" w:cs="Arial"/>
          <w:sz w:val="20"/>
        </w:rPr>
        <w:t>Promote equality of opportunity;</w:t>
      </w:r>
    </w:p>
    <w:p w14:paraId="76CDFFB8" w14:textId="77777777" w:rsidR="004D1839" w:rsidRPr="008F603F" w:rsidRDefault="004D1839" w:rsidP="00B31D46">
      <w:pPr>
        <w:numPr>
          <w:ilvl w:val="0"/>
          <w:numId w:val="9"/>
        </w:numPr>
        <w:rPr>
          <w:rFonts w:ascii="Trebuchet MS" w:hAnsi="Trebuchet MS" w:cs="Arial"/>
          <w:sz w:val="20"/>
        </w:rPr>
      </w:pPr>
      <w:r w:rsidRPr="008F603F">
        <w:rPr>
          <w:rFonts w:ascii="Trebuchet MS" w:hAnsi="Trebuchet MS" w:cs="Arial"/>
          <w:sz w:val="20"/>
        </w:rPr>
        <w:t>Promote good relations between people of different racial groups.</w:t>
      </w:r>
    </w:p>
    <w:p w14:paraId="57D81F91" w14:textId="77777777" w:rsidR="004D1839" w:rsidRPr="008F603F" w:rsidRDefault="004D1839" w:rsidP="00B31D46">
      <w:pPr>
        <w:pStyle w:val="Normal1"/>
        <w:jc w:val="both"/>
        <w:rPr>
          <w:rFonts w:ascii="Trebuchet MS" w:hAnsi="Trebuchet MS"/>
          <w:sz w:val="20"/>
          <w:szCs w:val="20"/>
        </w:rPr>
      </w:pPr>
    </w:p>
    <w:p w14:paraId="193FE2E8" w14:textId="77777777" w:rsidR="004D1839" w:rsidRPr="008F603F" w:rsidRDefault="004D1839" w:rsidP="00B31D46">
      <w:pPr>
        <w:pStyle w:val="aLCPBodytext"/>
        <w:numPr>
          <w:ilvl w:val="0"/>
          <w:numId w:val="0"/>
        </w:numPr>
        <w:rPr>
          <w:rFonts w:ascii="Trebuchet MS" w:hAnsi="Trebuchet MS"/>
          <w:b/>
          <w:sz w:val="20"/>
          <w:szCs w:val="20"/>
          <w:lang w:eastAsia="en-GB"/>
        </w:rPr>
      </w:pPr>
      <w:r w:rsidRPr="008F603F">
        <w:rPr>
          <w:rFonts w:ascii="Trebuchet MS" w:hAnsi="Trebuchet MS"/>
          <w:b/>
          <w:sz w:val="20"/>
          <w:szCs w:val="20"/>
          <w:lang w:eastAsia="en-GB"/>
        </w:rPr>
        <w:t>We do not tolerate any forms of racism or racist behaviour.</w:t>
      </w:r>
      <w:r w:rsidRPr="008F603F">
        <w:rPr>
          <w:rFonts w:ascii="Trebuchet MS" w:hAnsi="Trebuchet MS"/>
          <w:sz w:val="20"/>
          <w:szCs w:val="20"/>
          <w:lang w:eastAsia="en-GB"/>
        </w:rPr>
        <w:t xml:space="preserve"> Should a racist incident occur, we will deal with it in accordance with school procedures (</w:t>
      </w:r>
      <w:r w:rsidR="004154B2" w:rsidRPr="008F603F">
        <w:rPr>
          <w:rFonts w:ascii="Trebuchet MS" w:hAnsi="Trebuchet MS"/>
          <w:b/>
          <w:sz w:val="20"/>
          <w:szCs w:val="20"/>
          <w:lang w:eastAsia="en-GB"/>
        </w:rPr>
        <w:t>see policies for Positive B</w:t>
      </w:r>
      <w:r w:rsidRPr="008F603F">
        <w:rPr>
          <w:rFonts w:ascii="Trebuchet MS" w:hAnsi="Trebuchet MS"/>
          <w:b/>
          <w:sz w:val="20"/>
          <w:szCs w:val="20"/>
          <w:lang w:eastAsia="en-GB"/>
        </w:rPr>
        <w:t>ehaviour and for Racial Equality</w:t>
      </w:r>
      <w:r w:rsidRPr="008F603F">
        <w:rPr>
          <w:rFonts w:ascii="Trebuchet MS" w:hAnsi="Trebuchet MS"/>
          <w:sz w:val="20"/>
          <w:szCs w:val="20"/>
          <w:lang w:eastAsia="en-GB"/>
        </w:rPr>
        <w:t>).</w:t>
      </w:r>
    </w:p>
    <w:p w14:paraId="42F0A0F8" w14:textId="77777777" w:rsidR="00424939" w:rsidRPr="008F603F" w:rsidRDefault="00424939" w:rsidP="00B31D46">
      <w:pPr>
        <w:rPr>
          <w:rFonts w:ascii="Trebuchet MS" w:hAnsi="Trebuchet MS" w:cs="Arial"/>
          <w:sz w:val="20"/>
        </w:rPr>
      </w:pPr>
    </w:p>
    <w:p w14:paraId="245C16E6" w14:textId="77777777" w:rsidR="00424939" w:rsidRPr="008F603F" w:rsidRDefault="00B60BCA" w:rsidP="00B60BCA">
      <w:pPr>
        <w:jc w:val="both"/>
        <w:rPr>
          <w:rFonts w:ascii="Trebuchet MS" w:hAnsi="Trebuchet MS" w:cs="Arial"/>
          <w:sz w:val="20"/>
        </w:rPr>
      </w:pPr>
      <w:r w:rsidRPr="008F603F">
        <w:rPr>
          <w:rFonts w:ascii="Trebuchet MS" w:hAnsi="Trebuchet MS" w:cs="Arial"/>
          <w:sz w:val="20"/>
        </w:rPr>
        <w:t>Under our specific duty we will a</w:t>
      </w:r>
      <w:r w:rsidR="00424939" w:rsidRPr="008F603F">
        <w:rPr>
          <w:rFonts w:ascii="Trebuchet MS" w:hAnsi="Trebuchet MS" w:cs="Arial"/>
          <w:sz w:val="20"/>
        </w:rPr>
        <w:t>ssess</w:t>
      </w:r>
      <w:r w:rsidRPr="008F603F">
        <w:rPr>
          <w:rFonts w:ascii="Trebuchet MS" w:hAnsi="Trebuchet MS" w:cs="Arial"/>
          <w:sz w:val="20"/>
        </w:rPr>
        <w:t xml:space="preserve"> and monitor</w:t>
      </w:r>
      <w:r w:rsidR="00424939" w:rsidRPr="008F603F">
        <w:rPr>
          <w:rFonts w:ascii="Trebuchet MS" w:hAnsi="Trebuchet MS" w:cs="Arial"/>
          <w:sz w:val="20"/>
        </w:rPr>
        <w:t xml:space="preserve"> the impact of our policies, including this Plan, on pupils, staff and parents by ethnicity including, in particular, the ach</w:t>
      </w:r>
      <w:r w:rsidRPr="008F603F">
        <w:rPr>
          <w:rFonts w:ascii="Trebuchet MS" w:hAnsi="Trebuchet MS" w:cs="Arial"/>
          <w:sz w:val="20"/>
        </w:rPr>
        <w:t>ievement levels of these pupils and towards raising the achievement of minority ethnic groups.</w:t>
      </w:r>
    </w:p>
    <w:p w14:paraId="7BE72FFF" w14:textId="77777777" w:rsidR="00246DFE" w:rsidRPr="008F603F" w:rsidRDefault="00246DFE" w:rsidP="00B31D46">
      <w:pPr>
        <w:pStyle w:val="Normal1"/>
        <w:jc w:val="both"/>
        <w:rPr>
          <w:rFonts w:ascii="Trebuchet MS" w:hAnsi="Trebuchet MS"/>
          <w:sz w:val="20"/>
          <w:szCs w:val="20"/>
        </w:rPr>
      </w:pPr>
    </w:p>
    <w:p w14:paraId="6F293D8C" w14:textId="77777777" w:rsidR="004D1839" w:rsidRPr="008F603F" w:rsidRDefault="00D50229" w:rsidP="00B31D46">
      <w:pPr>
        <w:autoSpaceDE w:val="0"/>
        <w:autoSpaceDN w:val="0"/>
        <w:adjustRightInd w:val="0"/>
        <w:rPr>
          <w:rFonts w:ascii="Trebuchet MS" w:eastAsia="Times New Roman" w:hAnsi="Trebuchet MS" w:cs="Arial"/>
          <w:sz w:val="20"/>
          <w:lang w:eastAsia="en-GB"/>
        </w:rPr>
      </w:pPr>
      <w:r w:rsidRPr="008F603F">
        <w:rPr>
          <w:rFonts w:ascii="Trebuchet MS" w:hAnsi="Trebuchet MS"/>
          <w:sz w:val="20"/>
        </w:rPr>
        <w:t>We endeavour to make our school welcoming to all minority groups. We promote an</w:t>
      </w:r>
      <w:r w:rsidR="004D1839" w:rsidRPr="008F603F">
        <w:rPr>
          <w:rFonts w:ascii="Trebuchet MS" w:hAnsi="Trebuchet MS"/>
          <w:sz w:val="20"/>
        </w:rPr>
        <w:t xml:space="preserve"> </w:t>
      </w:r>
      <w:r w:rsidRPr="008F603F">
        <w:rPr>
          <w:rFonts w:ascii="Trebuchet MS" w:hAnsi="Trebuchet MS"/>
          <w:sz w:val="20"/>
        </w:rPr>
        <w:t>understanding of diverse cultures through the topics studied by the children, and we reflect</w:t>
      </w:r>
      <w:r w:rsidR="004D1839" w:rsidRPr="008F603F">
        <w:rPr>
          <w:rFonts w:ascii="Trebuchet MS" w:hAnsi="Trebuchet MS"/>
          <w:sz w:val="20"/>
        </w:rPr>
        <w:t xml:space="preserve"> </w:t>
      </w:r>
      <w:r w:rsidRPr="008F603F">
        <w:rPr>
          <w:rFonts w:ascii="Trebuchet MS" w:hAnsi="Trebuchet MS"/>
          <w:sz w:val="20"/>
        </w:rPr>
        <w:t>this in the displays of work shown around the school.</w:t>
      </w:r>
      <w:r w:rsidR="004D1839" w:rsidRPr="008F603F">
        <w:rPr>
          <w:rFonts w:ascii="Trebuchet MS" w:hAnsi="Trebuchet MS"/>
          <w:sz w:val="20"/>
        </w:rPr>
        <w:t xml:space="preserve"> </w:t>
      </w:r>
      <w:r w:rsidRPr="008F603F">
        <w:rPr>
          <w:rFonts w:ascii="Trebuchet MS" w:hAnsi="Trebuchet MS"/>
          <w:sz w:val="20"/>
        </w:rPr>
        <w:t>Our curriculum reflects the attitudes, values and respect that we have for minority ethnic</w:t>
      </w:r>
      <w:r w:rsidR="004D1839" w:rsidRPr="008F603F">
        <w:rPr>
          <w:rFonts w:ascii="Trebuchet MS" w:hAnsi="Trebuchet MS"/>
          <w:sz w:val="20"/>
        </w:rPr>
        <w:t xml:space="preserve"> </w:t>
      </w:r>
      <w:r w:rsidRPr="008F603F">
        <w:rPr>
          <w:rFonts w:ascii="Trebuchet MS" w:hAnsi="Trebuchet MS"/>
          <w:sz w:val="20"/>
        </w:rPr>
        <w:t>groups. So, for example, in the curriculum topic on religious festivals, the children learn the</w:t>
      </w:r>
      <w:r w:rsidR="004D1839" w:rsidRPr="008F603F">
        <w:rPr>
          <w:rFonts w:ascii="Trebuchet MS" w:hAnsi="Trebuchet MS"/>
          <w:sz w:val="20"/>
        </w:rPr>
        <w:t xml:space="preserve"> </w:t>
      </w:r>
      <w:r w:rsidRPr="008F603F">
        <w:rPr>
          <w:rFonts w:ascii="Trebuchet MS" w:hAnsi="Trebuchet MS"/>
          <w:sz w:val="20"/>
        </w:rPr>
        <w:t>importance of Diwali to Hindus and Sikhs.</w:t>
      </w:r>
      <w:r w:rsidR="004D1839" w:rsidRPr="008F603F">
        <w:rPr>
          <w:rFonts w:ascii="Trebuchet MS" w:eastAsia="Times New Roman" w:hAnsi="Trebuchet MS" w:cs="Arial"/>
          <w:sz w:val="20"/>
          <w:lang w:eastAsia="en-GB"/>
        </w:rPr>
        <w:t xml:space="preserve"> </w:t>
      </w:r>
      <w:r w:rsidR="004D1839" w:rsidRPr="008F603F">
        <w:rPr>
          <w:rFonts w:ascii="Trebuchet MS" w:hAnsi="Trebuchet MS"/>
          <w:sz w:val="20"/>
          <w:lang w:eastAsia="en-GB"/>
        </w:rPr>
        <w:t xml:space="preserve">It is the right of all pupils to receive the best education the school can provide, with access to all educational activities organised by the school. </w:t>
      </w:r>
    </w:p>
    <w:p w14:paraId="1C2B2410" w14:textId="77777777" w:rsidR="00424939" w:rsidRPr="008F603F" w:rsidRDefault="00424939" w:rsidP="00B31D46">
      <w:pPr>
        <w:pStyle w:val="aLCPBodytext"/>
        <w:numPr>
          <w:ilvl w:val="0"/>
          <w:numId w:val="0"/>
        </w:numPr>
        <w:ind w:left="420"/>
        <w:rPr>
          <w:rFonts w:ascii="Trebuchet MS" w:hAnsi="Trebuchet MS"/>
          <w:sz w:val="20"/>
          <w:szCs w:val="20"/>
        </w:rPr>
      </w:pPr>
    </w:p>
    <w:p w14:paraId="3E134B8F" w14:textId="77777777" w:rsidR="00424939" w:rsidRPr="008F603F" w:rsidRDefault="00B02E72" w:rsidP="00B31D46">
      <w:pPr>
        <w:tabs>
          <w:tab w:val="left" w:pos="-720"/>
        </w:tabs>
        <w:suppressAutoHyphens/>
        <w:jc w:val="both"/>
        <w:rPr>
          <w:rFonts w:ascii="Trebuchet MS" w:hAnsi="Trebuchet MS" w:cs="Arial"/>
          <w:b/>
          <w:spacing w:val="-3"/>
          <w:sz w:val="20"/>
        </w:rPr>
      </w:pPr>
      <w:r w:rsidRPr="008F603F">
        <w:rPr>
          <w:rFonts w:ascii="Trebuchet MS" w:hAnsi="Trebuchet MS" w:cs="Arial"/>
          <w:b/>
          <w:sz w:val="20"/>
        </w:rPr>
        <w:t>5</w:t>
      </w:r>
      <w:r w:rsidR="00424939" w:rsidRPr="008F603F">
        <w:rPr>
          <w:rFonts w:ascii="Trebuchet MS" w:hAnsi="Trebuchet MS" w:cs="Arial"/>
          <w:b/>
          <w:sz w:val="20"/>
        </w:rPr>
        <w:t xml:space="preserve">b. </w:t>
      </w:r>
      <w:r w:rsidR="00424939" w:rsidRPr="008F603F">
        <w:rPr>
          <w:rFonts w:ascii="Trebuchet MS" w:hAnsi="Trebuchet MS" w:cs="Arial"/>
          <w:b/>
          <w:spacing w:val="-3"/>
          <w:sz w:val="20"/>
        </w:rPr>
        <w:t>Disability</w:t>
      </w:r>
      <w:r w:rsidR="004F727A" w:rsidRPr="008F603F">
        <w:rPr>
          <w:rFonts w:ascii="Trebuchet MS" w:hAnsi="Trebuchet MS" w:cs="Arial"/>
          <w:b/>
          <w:spacing w:val="-3"/>
          <w:sz w:val="20"/>
        </w:rPr>
        <w:t xml:space="preserve"> Equality</w:t>
      </w:r>
    </w:p>
    <w:p w14:paraId="05468D50" w14:textId="77777777" w:rsidR="00424939" w:rsidRPr="008F603F" w:rsidRDefault="00424939" w:rsidP="00B31D46">
      <w:pPr>
        <w:tabs>
          <w:tab w:val="left" w:pos="-720"/>
        </w:tabs>
        <w:suppressAutoHyphens/>
        <w:jc w:val="both"/>
        <w:rPr>
          <w:rFonts w:ascii="Trebuchet MS" w:hAnsi="Trebuchet MS" w:cs="Arial"/>
          <w:spacing w:val="-3"/>
          <w:sz w:val="20"/>
        </w:rPr>
      </w:pPr>
      <w:r w:rsidRPr="008F603F">
        <w:rPr>
          <w:rFonts w:ascii="Trebuchet MS" w:hAnsi="Trebuchet MS" w:cs="Arial"/>
          <w:spacing w:val="-3"/>
          <w:sz w:val="20"/>
        </w:rPr>
        <w:t>This section should be read in conjunction with the school’s Special Educational Needs Policy and Accessibility Strategy.</w:t>
      </w:r>
    </w:p>
    <w:p w14:paraId="7EA7D9CD" w14:textId="77777777" w:rsidR="00246DFE" w:rsidRPr="008F603F" w:rsidRDefault="00246DFE" w:rsidP="00B31D46">
      <w:pPr>
        <w:pStyle w:val="Normal1"/>
        <w:jc w:val="both"/>
        <w:rPr>
          <w:rFonts w:ascii="Trebuchet MS" w:hAnsi="Trebuchet MS"/>
          <w:sz w:val="20"/>
          <w:szCs w:val="20"/>
        </w:rPr>
      </w:pPr>
    </w:p>
    <w:p w14:paraId="085B7FF8" w14:textId="77777777" w:rsidR="00424939" w:rsidRPr="008F603F" w:rsidRDefault="00246DFE" w:rsidP="00B31D46">
      <w:pPr>
        <w:autoSpaceDE w:val="0"/>
        <w:autoSpaceDN w:val="0"/>
        <w:adjustRightInd w:val="0"/>
        <w:rPr>
          <w:rFonts w:ascii="Trebuchet MS" w:eastAsia="Times New Roman" w:hAnsi="Trebuchet MS" w:cs="Arial"/>
          <w:b/>
          <w:bCs/>
          <w:sz w:val="20"/>
          <w:lang w:eastAsia="en-GB"/>
        </w:rPr>
      </w:pPr>
      <w:r w:rsidRPr="008F603F">
        <w:rPr>
          <w:rFonts w:ascii="Trebuchet MS" w:hAnsi="Trebuchet MS"/>
          <w:sz w:val="20"/>
        </w:rPr>
        <w:t>The Disability Discrimination Act (1995 and 2005) places a positive duty on us to ensure that services provided by the school and its premises are accessible to disabled people, that we promote disability equality, eliminate discrimination and harassment and promote positive attitudes to encourage participation.</w:t>
      </w:r>
      <w:r w:rsidR="004F727A" w:rsidRPr="008F603F">
        <w:rPr>
          <w:rFonts w:ascii="Trebuchet MS" w:eastAsia="Times New Roman" w:hAnsi="Trebuchet MS" w:cs="Arial"/>
          <w:b/>
          <w:bCs/>
          <w:sz w:val="20"/>
          <w:lang w:eastAsia="en-GB"/>
        </w:rPr>
        <w:t xml:space="preserve"> </w:t>
      </w:r>
      <w:r w:rsidR="004F727A" w:rsidRPr="008F603F">
        <w:rPr>
          <w:rFonts w:ascii="Trebuchet MS" w:eastAsia="Times New Roman" w:hAnsi="Trebuchet MS" w:cs="Arial"/>
          <w:sz w:val="20"/>
          <w:lang w:eastAsia="en-GB"/>
        </w:rPr>
        <w:t>Some children in Horton Grange Primary</w:t>
      </w:r>
      <w:r w:rsidR="00D50229" w:rsidRPr="008F603F">
        <w:rPr>
          <w:rFonts w:ascii="Trebuchet MS" w:eastAsia="Times New Roman" w:hAnsi="Trebuchet MS" w:cs="Arial"/>
          <w:sz w:val="20"/>
          <w:lang w:eastAsia="en-GB"/>
        </w:rPr>
        <w:t xml:space="preserve"> School may have disabilities. </w:t>
      </w:r>
      <w:r w:rsidR="004F727A" w:rsidRPr="008F603F">
        <w:rPr>
          <w:rFonts w:ascii="Trebuchet MS" w:eastAsia="Times New Roman" w:hAnsi="Trebuchet MS" w:cs="Arial"/>
          <w:sz w:val="20"/>
          <w:lang w:eastAsia="en-GB"/>
        </w:rPr>
        <w:t xml:space="preserve">We are committed to meeting the </w:t>
      </w:r>
      <w:r w:rsidR="00D50229" w:rsidRPr="008F603F">
        <w:rPr>
          <w:rFonts w:ascii="Trebuchet MS" w:eastAsia="Times New Roman" w:hAnsi="Trebuchet MS" w:cs="Arial"/>
          <w:sz w:val="20"/>
          <w:lang w:eastAsia="en-GB"/>
        </w:rPr>
        <w:t>needs of these children, as we are to meeting the needs of all within the school. The school</w:t>
      </w:r>
      <w:r w:rsidR="004F727A"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fully meets the requirements of the amended Disability Discrimination Act that came into</w:t>
      </w:r>
      <w:r w:rsidR="004F727A"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effect in September 2002. All reasonable steps are taken to ensure that these children are</w:t>
      </w:r>
      <w:r w:rsidR="004F727A"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not placed at a substantial disadvantage compared with non-disabled children.</w:t>
      </w:r>
      <w:r w:rsidR="004F727A" w:rsidRPr="008F603F">
        <w:rPr>
          <w:rFonts w:ascii="Trebuchet MS" w:eastAsia="Times New Roman" w:hAnsi="Trebuchet MS" w:cs="Arial"/>
          <w:b/>
          <w:bCs/>
          <w:sz w:val="20"/>
          <w:lang w:eastAsia="en-GB"/>
        </w:rPr>
        <w:t xml:space="preserve"> </w:t>
      </w:r>
      <w:r w:rsidR="00D50229" w:rsidRPr="008F603F">
        <w:rPr>
          <w:rFonts w:ascii="Trebuchet MS" w:eastAsia="Times New Roman" w:hAnsi="Trebuchet MS" w:cs="Arial"/>
          <w:sz w:val="20"/>
          <w:lang w:eastAsia="en-GB"/>
        </w:rPr>
        <w:t>The school is committed to endeavouring to provide an environment that allows disable</w:t>
      </w:r>
      <w:r w:rsidR="004F727A" w:rsidRPr="008F603F">
        <w:rPr>
          <w:rFonts w:ascii="Trebuchet MS" w:eastAsia="Times New Roman" w:hAnsi="Trebuchet MS" w:cs="Arial"/>
          <w:sz w:val="20"/>
          <w:lang w:eastAsia="en-GB"/>
        </w:rPr>
        <w:t xml:space="preserve">d </w:t>
      </w:r>
      <w:r w:rsidR="00D50229" w:rsidRPr="008F603F">
        <w:rPr>
          <w:rFonts w:ascii="Trebuchet MS" w:eastAsia="Times New Roman" w:hAnsi="Trebuchet MS" w:cs="Arial"/>
          <w:sz w:val="20"/>
          <w:lang w:eastAsia="en-GB"/>
        </w:rPr>
        <w:t>children full access to all areas of learning.</w:t>
      </w:r>
      <w:r w:rsidR="004F727A" w:rsidRPr="008F603F">
        <w:rPr>
          <w:rFonts w:ascii="Trebuchet MS" w:eastAsia="Times New Roman" w:hAnsi="Trebuchet MS" w:cs="Arial"/>
          <w:b/>
          <w:bCs/>
          <w:sz w:val="20"/>
          <w:lang w:eastAsia="en-GB"/>
        </w:rPr>
        <w:t xml:space="preserve"> </w:t>
      </w:r>
      <w:r w:rsidR="00D50229" w:rsidRPr="008F603F">
        <w:rPr>
          <w:rFonts w:ascii="Trebuchet MS" w:eastAsia="Times New Roman" w:hAnsi="Trebuchet MS" w:cs="Arial"/>
          <w:sz w:val="20"/>
          <w:lang w:eastAsia="en-GB"/>
        </w:rPr>
        <w:t>In some circumstances teachers modify teaching and learn</w:t>
      </w:r>
      <w:r w:rsidR="004F727A" w:rsidRPr="008F603F">
        <w:rPr>
          <w:rFonts w:ascii="Trebuchet MS" w:eastAsia="Times New Roman" w:hAnsi="Trebuchet MS" w:cs="Arial"/>
          <w:sz w:val="20"/>
          <w:lang w:eastAsia="en-GB"/>
        </w:rPr>
        <w:t xml:space="preserve">ing as appropriate for children </w:t>
      </w:r>
      <w:r w:rsidR="00D50229" w:rsidRPr="008F603F">
        <w:rPr>
          <w:rFonts w:ascii="Trebuchet MS" w:eastAsia="Times New Roman" w:hAnsi="Trebuchet MS" w:cs="Arial"/>
          <w:sz w:val="20"/>
          <w:lang w:eastAsia="en-GB"/>
        </w:rPr>
        <w:t>with disabilities. For example, they may give additional time to complete certain activities,</w:t>
      </w:r>
      <w:r w:rsidR="004F727A"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or modify teaching materials, or offer alternative activities where children are unable to</w:t>
      </w:r>
      <w:r w:rsidR="004F727A"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manipulate tools or equipment.</w:t>
      </w:r>
    </w:p>
    <w:p w14:paraId="3948EF30" w14:textId="77777777" w:rsidR="004F727A" w:rsidRPr="008F603F" w:rsidRDefault="004F727A" w:rsidP="00B31D46">
      <w:pPr>
        <w:autoSpaceDE w:val="0"/>
        <w:autoSpaceDN w:val="0"/>
        <w:adjustRightInd w:val="0"/>
        <w:rPr>
          <w:rFonts w:ascii="Trebuchet MS" w:eastAsia="Times New Roman" w:hAnsi="Trebuchet MS" w:cs="Arial"/>
          <w:sz w:val="20"/>
          <w:lang w:eastAsia="en-GB"/>
        </w:rPr>
      </w:pPr>
    </w:p>
    <w:p w14:paraId="3E0CD0B7" w14:textId="77777777" w:rsidR="00424939" w:rsidRPr="008F603F" w:rsidRDefault="004F727A" w:rsidP="00B31D46">
      <w:pPr>
        <w:rPr>
          <w:rFonts w:ascii="Trebuchet MS" w:hAnsi="Trebuchet MS" w:cs="Arial"/>
          <w:b/>
          <w:sz w:val="20"/>
        </w:rPr>
      </w:pPr>
      <w:r w:rsidRPr="008F603F">
        <w:rPr>
          <w:rFonts w:ascii="Trebuchet MS" w:hAnsi="Trebuchet MS" w:cs="Arial"/>
          <w:b/>
          <w:sz w:val="20"/>
        </w:rPr>
        <w:t>5</w:t>
      </w:r>
      <w:r w:rsidR="00424939" w:rsidRPr="008F603F">
        <w:rPr>
          <w:rFonts w:ascii="Trebuchet MS" w:hAnsi="Trebuchet MS" w:cs="Arial"/>
          <w:b/>
          <w:sz w:val="20"/>
        </w:rPr>
        <w:t>c. Gender Equality</w:t>
      </w:r>
    </w:p>
    <w:p w14:paraId="0CAFD2E0" w14:textId="77777777" w:rsidR="003031C0" w:rsidRPr="008F603F" w:rsidRDefault="003031C0" w:rsidP="00B31D46">
      <w:pPr>
        <w:pStyle w:val="Normal1"/>
        <w:jc w:val="both"/>
        <w:rPr>
          <w:rFonts w:ascii="Trebuchet MS" w:hAnsi="Trebuchet MS"/>
          <w:sz w:val="20"/>
          <w:szCs w:val="20"/>
        </w:rPr>
      </w:pPr>
      <w:r w:rsidRPr="008F603F">
        <w:rPr>
          <w:rFonts w:ascii="Trebuchet MS" w:hAnsi="Trebuchet MS"/>
          <w:sz w:val="20"/>
          <w:szCs w:val="20"/>
        </w:rPr>
        <w:t>The Sex Discrimination Act (1975)  and the Gender Equality Duty 2006 places a general and specific duty on schools to eliminate unlawful discrimination and harassment on the grounds of gender and to promote equality of opportunity between female and male pupils and between women and m</w:t>
      </w:r>
      <w:r w:rsidR="00D5461C" w:rsidRPr="008F603F">
        <w:rPr>
          <w:rFonts w:ascii="Trebuchet MS" w:hAnsi="Trebuchet MS"/>
          <w:sz w:val="20"/>
          <w:szCs w:val="20"/>
        </w:rPr>
        <w:t xml:space="preserve">en, </w:t>
      </w:r>
      <w:r w:rsidRPr="008F603F">
        <w:rPr>
          <w:rFonts w:ascii="Trebuchet MS" w:hAnsi="Trebuchet MS"/>
          <w:sz w:val="20"/>
          <w:szCs w:val="20"/>
        </w:rPr>
        <w:t xml:space="preserve">transgender </w:t>
      </w:r>
      <w:r w:rsidR="00D5461C" w:rsidRPr="008F603F">
        <w:rPr>
          <w:rFonts w:ascii="Trebuchet MS" w:hAnsi="Trebuchet MS"/>
          <w:sz w:val="20"/>
          <w:szCs w:val="20"/>
        </w:rPr>
        <w:t>and gender neutral people</w:t>
      </w:r>
      <w:r w:rsidRPr="008F603F">
        <w:rPr>
          <w:rFonts w:ascii="Trebuchet MS" w:hAnsi="Trebuchet MS"/>
          <w:sz w:val="20"/>
          <w:szCs w:val="20"/>
        </w:rPr>
        <w:t>. We need to ensure that the needs of both sexes</w:t>
      </w:r>
      <w:r w:rsidR="00D5461C" w:rsidRPr="008F603F">
        <w:rPr>
          <w:rFonts w:ascii="Trebuchet MS" w:hAnsi="Trebuchet MS"/>
          <w:sz w:val="20"/>
          <w:szCs w:val="20"/>
        </w:rPr>
        <w:t>, gender neutral</w:t>
      </w:r>
      <w:r w:rsidRPr="008F603F">
        <w:rPr>
          <w:rFonts w:ascii="Trebuchet MS" w:hAnsi="Trebuchet MS"/>
          <w:sz w:val="20"/>
          <w:szCs w:val="20"/>
        </w:rPr>
        <w:t xml:space="preserve"> and transgender people are taken into account in our services and employment.  We recognise that in some subject areas the achievement of one gender is greater than the other. We are committed to seeing all individuals and groups of pupils making the best progress possible at School by eliminating gender biased resources and purchasing materials that interest and stimulate all. We realise that although gender is one of the key factors affecting educational performance, it affects different sub-groups of boys and girls in different ways. Social class, ethnic origin and local context are all strongly linked to performance. We also seek to ensure that policies designed to improve one gender’s attainment do not do so at the expense of the other.</w:t>
      </w:r>
    </w:p>
    <w:p w14:paraId="50399F69" w14:textId="77777777" w:rsidR="003031C0" w:rsidRPr="008F603F" w:rsidRDefault="003031C0" w:rsidP="00B31D46">
      <w:pPr>
        <w:pStyle w:val="aLCPBodytext"/>
        <w:numPr>
          <w:ilvl w:val="0"/>
          <w:numId w:val="0"/>
        </w:numPr>
        <w:rPr>
          <w:rFonts w:ascii="Trebuchet MS" w:hAnsi="Trebuchet MS"/>
          <w:sz w:val="20"/>
          <w:szCs w:val="20"/>
        </w:rPr>
      </w:pPr>
    </w:p>
    <w:p w14:paraId="4DA55649" w14:textId="77777777" w:rsidR="003031C0" w:rsidRPr="008F603F" w:rsidRDefault="003031C0" w:rsidP="00B31D46">
      <w:pPr>
        <w:pStyle w:val="aLCPBodytext"/>
        <w:numPr>
          <w:ilvl w:val="0"/>
          <w:numId w:val="0"/>
        </w:numPr>
        <w:rPr>
          <w:rFonts w:ascii="Trebuchet MS" w:hAnsi="Trebuchet MS"/>
          <w:sz w:val="20"/>
          <w:szCs w:val="20"/>
        </w:rPr>
      </w:pPr>
      <w:r w:rsidRPr="008F603F">
        <w:rPr>
          <w:rFonts w:ascii="Trebuchet MS" w:hAnsi="Trebuchet MS"/>
          <w:sz w:val="20"/>
          <w:szCs w:val="20"/>
        </w:rPr>
        <w:t>Under our general duty we will actively seek to:</w:t>
      </w:r>
    </w:p>
    <w:p w14:paraId="5AEC11E0" w14:textId="77777777" w:rsidR="003031C0" w:rsidRPr="008F603F" w:rsidRDefault="003031C0" w:rsidP="00B31D46">
      <w:pPr>
        <w:numPr>
          <w:ilvl w:val="0"/>
          <w:numId w:val="14"/>
        </w:numPr>
        <w:jc w:val="both"/>
        <w:rPr>
          <w:rFonts w:ascii="Trebuchet MS" w:hAnsi="Trebuchet MS" w:cs="Arial"/>
          <w:sz w:val="20"/>
        </w:rPr>
      </w:pPr>
      <w:r w:rsidRPr="008F603F">
        <w:rPr>
          <w:rFonts w:ascii="Trebuchet MS" w:hAnsi="Trebuchet MS" w:cs="Arial"/>
          <w:sz w:val="20"/>
        </w:rPr>
        <w:t>Eliminate unlawful discrimination and harassment on grounds of sex and gender reassignment;</w:t>
      </w:r>
    </w:p>
    <w:p w14:paraId="2D7692AC" w14:textId="77777777" w:rsidR="003031C0" w:rsidRPr="008F603F" w:rsidRDefault="003031C0" w:rsidP="00B31D46">
      <w:pPr>
        <w:numPr>
          <w:ilvl w:val="0"/>
          <w:numId w:val="14"/>
        </w:numPr>
        <w:jc w:val="both"/>
        <w:rPr>
          <w:rFonts w:ascii="Trebuchet MS" w:hAnsi="Trebuchet MS" w:cs="Arial"/>
          <w:b/>
          <w:sz w:val="20"/>
        </w:rPr>
      </w:pPr>
      <w:r w:rsidRPr="008F603F">
        <w:rPr>
          <w:rFonts w:ascii="Trebuchet MS" w:hAnsi="Trebuchet MS" w:cs="Arial"/>
          <w:sz w:val="20"/>
        </w:rPr>
        <w:t>Promote equality between men and women.</w:t>
      </w:r>
    </w:p>
    <w:p w14:paraId="38E59139" w14:textId="77777777" w:rsidR="00D5461C" w:rsidRPr="008F603F" w:rsidRDefault="00D5461C" w:rsidP="00D5461C"/>
    <w:p w14:paraId="5A010F26" w14:textId="77777777" w:rsidR="00121CD4" w:rsidRPr="008F603F" w:rsidRDefault="00121CD4" w:rsidP="00B31D46">
      <w:pPr>
        <w:pStyle w:val="Heading2"/>
        <w:spacing w:before="0" w:after="0"/>
        <w:jc w:val="both"/>
        <w:rPr>
          <w:rFonts w:ascii="Trebuchet MS" w:hAnsi="Trebuchet MS"/>
          <w:b w:val="0"/>
          <w:bCs w:val="0"/>
          <w:i w:val="0"/>
          <w:color w:val="000000"/>
          <w:sz w:val="20"/>
          <w:szCs w:val="20"/>
        </w:rPr>
      </w:pPr>
      <w:r w:rsidRPr="008F603F">
        <w:rPr>
          <w:rStyle w:val="heading00202char1"/>
          <w:rFonts w:ascii="Trebuchet MS" w:hAnsi="Trebuchet MS"/>
          <w:i w:val="0"/>
          <w:sz w:val="20"/>
          <w:szCs w:val="20"/>
        </w:rPr>
        <w:t>5d. Sexual Orientation</w:t>
      </w:r>
    </w:p>
    <w:p w14:paraId="75AEFDAB" w14:textId="77777777" w:rsidR="00121CD4" w:rsidRPr="008F603F" w:rsidRDefault="00121CD4" w:rsidP="00B31D46">
      <w:pPr>
        <w:pStyle w:val="Normal1"/>
        <w:jc w:val="both"/>
        <w:rPr>
          <w:rFonts w:ascii="Trebuchet MS" w:hAnsi="Trebuchet MS"/>
          <w:sz w:val="20"/>
          <w:szCs w:val="20"/>
        </w:rPr>
      </w:pPr>
      <w:r w:rsidRPr="008F603F">
        <w:rPr>
          <w:rFonts w:ascii="Trebuchet MS" w:hAnsi="Trebuchet MS"/>
          <w:sz w:val="20"/>
          <w:szCs w:val="20"/>
        </w:rPr>
        <w:t>All public bodies have responsibilities to promote equal opportunities in employment and vocational training on the grounds of sexual orientation through the Employment Equality (Sexual Orientation) Regulations 2003. The Equality Act 2006, extends the provision to service delivery, making it unlawful to discriminate in the provision of goods, services and facilities. We will ensure that we follow these regulations.</w:t>
      </w:r>
    </w:p>
    <w:p w14:paraId="5546734B" w14:textId="77777777" w:rsidR="00121CD4" w:rsidRPr="008F603F" w:rsidRDefault="00121CD4" w:rsidP="00B31D46">
      <w:pPr>
        <w:pStyle w:val="Normal1"/>
        <w:ind w:left="720"/>
        <w:jc w:val="both"/>
        <w:rPr>
          <w:rFonts w:ascii="Trebuchet MS" w:hAnsi="Trebuchet MS"/>
          <w:sz w:val="20"/>
          <w:szCs w:val="20"/>
        </w:rPr>
      </w:pPr>
    </w:p>
    <w:p w14:paraId="0AC1ECED" w14:textId="77777777" w:rsidR="00246DFE" w:rsidRPr="008F603F" w:rsidRDefault="00121CD4" w:rsidP="00B31D46">
      <w:pPr>
        <w:pStyle w:val="Heading2"/>
        <w:spacing w:before="0" w:after="0"/>
        <w:jc w:val="both"/>
        <w:rPr>
          <w:rFonts w:ascii="Trebuchet MS" w:hAnsi="Trebuchet MS"/>
          <w:b w:val="0"/>
          <w:bCs w:val="0"/>
          <w:i w:val="0"/>
          <w:color w:val="000000"/>
          <w:sz w:val="20"/>
          <w:szCs w:val="20"/>
        </w:rPr>
      </w:pPr>
      <w:r w:rsidRPr="008F603F">
        <w:rPr>
          <w:rStyle w:val="heading00202char1"/>
          <w:rFonts w:ascii="Trebuchet MS" w:hAnsi="Trebuchet MS"/>
          <w:i w:val="0"/>
          <w:sz w:val="20"/>
          <w:szCs w:val="20"/>
        </w:rPr>
        <w:t>5e</w:t>
      </w:r>
      <w:r w:rsidRPr="008F603F">
        <w:rPr>
          <w:rStyle w:val="heading00202char1"/>
          <w:rFonts w:ascii="Trebuchet MS" w:hAnsi="Trebuchet MS"/>
          <w:sz w:val="20"/>
          <w:szCs w:val="20"/>
        </w:rPr>
        <w:t xml:space="preserve">. </w:t>
      </w:r>
      <w:r w:rsidR="00246DFE" w:rsidRPr="008F603F">
        <w:rPr>
          <w:rStyle w:val="heading00202char1"/>
          <w:rFonts w:ascii="Trebuchet MS" w:hAnsi="Trebuchet MS"/>
          <w:i w:val="0"/>
          <w:sz w:val="20"/>
          <w:szCs w:val="20"/>
        </w:rPr>
        <w:t>Religion and Belief</w:t>
      </w:r>
    </w:p>
    <w:p w14:paraId="4CAAEA0F" w14:textId="77777777" w:rsidR="00246DFE" w:rsidRPr="008F603F" w:rsidRDefault="00246DFE" w:rsidP="00B31D46">
      <w:pPr>
        <w:pStyle w:val="Normal1"/>
        <w:jc w:val="both"/>
        <w:rPr>
          <w:rFonts w:ascii="Trebuchet MS" w:hAnsi="Trebuchet MS"/>
          <w:sz w:val="20"/>
          <w:szCs w:val="20"/>
        </w:rPr>
      </w:pPr>
      <w:r w:rsidRPr="008F603F">
        <w:rPr>
          <w:rFonts w:ascii="Trebuchet MS" w:hAnsi="Trebuchet MS"/>
          <w:sz w:val="20"/>
          <w:szCs w:val="20"/>
        </w:rPr>
        <w:t>The school has responsibilities to promote equal opportunities in employment and vocational training on the grounds of religion and belief through the Employment Equality (Religion or Belief) Regulations 2003. The Equality Act 2006, extends the provision to service delivery, making it unlawful to discriminate in the provision of goods, services, facilities and public functions. This also includes lack of faith and people of no faith. We will ensure that we follow these regulations.</w:t>
      </w:r>
    </w:p>
    <w:p w14:paraId="53E2107F" w14:textId="77777777" w:rsidR="00246DFE" w:rsidRPr="008F603F" w:rsidRDefault="00246DFE" w:rsidP="00B31D46">
      <w:pPr>
        <w:pStyle w:val="NormalWeb"/>
        <w:rPr>
          <w:rFonts w:ascii="Trebuchet MS" w:hAnsi="Trebuchet MS"/>
          <w:sz w:val="20"/>
          <w:szCs w:val="20"/>
        </w:rPr>
      </w:pPr>
    </w:p>
    <w:p w14:paraId="229FCA2E" w14:textId="77777777" w:rsidR="003F45D9" w:rsidRPr="008F603F" w:rsidRDefault="003F45D9" w:rsidP="00B31D46">
      <w:pPr>
        <w:pStyle w:val="Heading1"/>
        <w:rPr>
          <w:rFonts w:ascii="Trebuchet MS" w:hAnsi="Trebuchet MS"/>
          <w:sz w:val="20"/>
        </w:rPr>
      </w:pPr>
      <w:r w:rsidRPr="008F603F">
        <w:rPr>
          <w:rFonts w:ascii="Trebuchet MS" w:hAnsi="Trebuchet MS"/>
          <w:sz w:val="20"/>
        </w:rPr>
        <w:t>5f. Language</w:t>
      </w:r>
    </w:p>
    <w:p w14:paraId="671C0BB8" w14:textId="77777777" w:rsidR="003F45D9" w:rsidRPr="008F603F" w:rsidRDefault="003F45D9" w:rsidP="00B31D46">
      <w:pPr>
        <w:jc w:val="both"/>
        <w:rPr>
          <w:rFonts w:ascii="Trebuchet MS" w:hAnsi="Trebuchet MS"/>
          <w:color w:val="000000"/>
          <w:sz w:val="20"/>
        </w:rPr>
      </w:pPr>
      <w:r w:rsidRPr="008F603F">
        <w:rPr>
          <w:rFonts w:ascii="Trebuchet MS" w:hAnsi="Trebuchet MS"/>
          <w:color w:val="000000"/>
          <w:sz w:val="20"/>
        </w:rPr>
        <w:t>The school views linguistic diversity positively. Pupils and staff must feel that their natural language is valued.</w:t>
      </w:r>
    </w:p>
    <w:p w14:paraId="39FA76D9" w14:textId="77777777" w:rsidR="003F45D9" w:rsidRPr="008F603F" w:rsidRDefault="003F45D9" w:rsidP="00B31D46">
      <w:pPr>
        <w:pStyle w:val="NormalWeb"/>
        <w:rPr>
          <w:rFonts w:ascii="Trebuchet MS" w:hAnsi="Trebuchet MS"/>
          <w:sz w:val="20"/>
          <w:szCs w:val="20"/>
        </w:rPr>
      </w:pPr>
    </w:p>
    <w:p w14:paraId="58AE36FA" w14:textId="77777777" w:rsidR="00246DFE" w:rsidRPr="008F603F" w:rsidRDefault="003F45D9" w:rsidP="00B31D46">
      <w:pPr>
        <w:pStyle w:val="NormalWeb"/>
        <w:rPr>
          <w:rFonts w:ascii="Trebuchet MS" w:hAnsi="Trebuchet MS"/>
          <w:sz w:val="20"/>
          <w:szCs w:val="20"/>
        </w:rPr>
      </w:pPr>
      <w:r w:rsidRPr="008F603F">
        <w:rPr>
          <w:rStyle w:val="normalchar1"/>
          <w:rFonts w:ascii="Trebuchet MS" w:hAnsi="Trebuchet MS"/>
          <w:b/>
          <w:bCs/>
          <w:sz w:val="20"/>
          <w:szCs w:val="20"/>
        </w:rPr>
        <w:t>5g</w:t>
      </w:r>
      <w:r w:rsidR="00121CD4" w:rsidRPr="008F603F">
        <w:rPr>
          <w:rStyle w:val="normalchar1"/>
          <w:rFonts w:ascii="Trebuchet MS" w:hAnsi="Trebuchet MS"/>
          <w:b/>
          <w:bCs/>
          <w:sz w:val="20"/>
          <w:szCs w:val="20"/>
        </w:rPr>
        <w:t xml:space="preserve">. </w:t>
      </w:r>
      <w:r w:rsidR="00246DFE" w:rsidRPr="008F603F">
        <w:rPr>
          <w:rStyle w:val="normalchar1"/>
          <w:rFonts w:ascii="Trebuchet MS" w:hAnsi="Trebuchet MS"/>
          <w:b/>
          <w:bCs/>
          <w:sz w:val="20"/>
          <w:szCs w:val="20"/>
        </w:rPr>
        <w:t>Age</w:t>
      </w:r>
    </w:p>
    <w:p w14:paraId="2E7FEDFD" w14:textId="77777777" w:rsidR="00246DFE" w:rsidRPr="008F603F" w:rsidRDefault="00246DFE" w:rsidP="00B31D46">
      <w:pPr>
        <w:pStyle w:val="Normal1"/>
        <w:jc w:val="both"/>
        <w:rPr>
          <w:rFonts w:ascii="Trebuchet MS" w:hAnsi="Trebuchet MS"/>
          <w:sz w:val="20"/>
          <w:szCs w:val="20"/>
        </w:rPr>
      </w:pPr>
      <w:r w:rsidRPr="008F603F">
        <w:rPr>
          <w:rFonts w:ascii="Trebuchet MS" w:hAnsi="Trebuchet MS"/>
          <w:sz w:val="20"/>
          <w:szCs w:val="20"/>
        </w:rPr>
        <w:t>The school has responsibilities to promote equal opportunities in employment and vocational training on the grounds of age, through the Age Discrimination Act 2006 and Age Discrimination Regulations. The provisions apply to all age groups. We will ensure that we follow these regulations.</w:t>
      </w:r>
    </w:p>
    <w:p w14:paraId="7CD9BC3A" w14:textId="77777777" w:rsidR="00424939" w:rsidRPr="008F603F" w:rsidRDefault="00424939" w:rsidP="00B31D46">
      <w:pPr>
        <w:autoSpaceDE w:val="0"/>
        <w:autoSpaceDN w:val="0"/>
        <w:adjustRightInd w:val="0"/>
        <w:rPr>
          <w:rFonts w:ascii="Trebuchet MS" w:hAnsi="Trebuchet MS" w:cs="Arial"/>
          <w:sz w:val="20"/>
        </w:rPr>
      </w:pPr>
    </w:p>
    <w:p w14:paraId="4816FB8D" w14:textId="77777777" w:rsidR="00424939" w:rsidRPr="008F603F" w:rsidRDefault="003F45D9" w:rsidP="00B31D46">
      <w:pPr>
        <w:rPr>
          <w:rFonts w:ascii="Trebuchet MS" w:hAnsi="Trebuchet MS" w:cs="Arial"/>
          <w:b/>
          <w:sz w:val="20"/>
        </w:rPr>
      </w:pPr>
      <w:r w:rsidRPr="008F603F">
        <w:rPr>
          <w:rFonts w:ascii="Trebuchet MS" w:hAnsi="Trebuchet MS" w:cs="Arial"/>
          <w:b/>
          <w:sz w:val="20"/>
        </w:rPr>
        <w:t>5h</w:t>
      </w:r>
      <w:r w:rsidR="005E6134" w:rsidRPr="008F603F">
        <w:rPr>
          <w:rFonts w:ascii="Trebuchet MS" w:hAnsi="Trebuchet MS" w:cs="Arial"/>
          <w:b/>
          <w:sz w:val="20"/>
        </w:rPr>
        <w:t>. Community cohesion</w:t>
      </w:r>
    </w:p>
    <w:p w14:paraId="34BD1B14" w14:textId="77777777" w:rsidR="00246DFE" w:rsidRPr="008F603F" w:rsidRDefault="00246DFE" w:rsidP="00B31D46">
      <w:pPr>
        <w:pStyle w:val="Normal1"/>
        <w:jc w:val="both"/>
        <w:rPr>
          <w:rFonts w:ascii="Trebuchet MS" w:hAnsi="Trebuchet MS"/>
          <w:sz w:val="20"/>
          <w:szCs w:val="20"/>
        </w:rPr>
      </w:pPr>
      <w:r w:rsidRPr="008F603F">
        <w:rPr>
          <w:rFonts w:ascii="Trebuchet MS" w:hAnsi="Trebuchet MS"/>
          <w:sz w:val="20"/>
          <w:szCs w:val="20"/>
        </w:rPr>
        <w:t xml:space="preserve">The Education and Inspections Act 2006 places a responsibility on schools to promote community cohesion, locally, nationally and globally. We will do this through promoting a common vision, a commitment to equality and social justice, respecting people’s different backgrounds and promoting positive relationships in the school and local neighbourhood. We recognise that the biggest influence on educational outcomes is social class and that this can also strongly affect community cohesion. We have programmes to ‘narrow the gap’ and to draw people together from different social backgrounds.  </w:t>
      </w:r>
    </w:p>
    <w:p w14:paraId="55C49359" w14:textId="77777777" w:rsidR="00246DFE" w:rsidRPr="008F603F" w:rsidRDefault="00246DFE" w:rsidP="00B31D46">
      <w:pPr>
        <w:pStyle w:val="Normal1"/>
        <w:jc w:val="both"/>
        <w:rPr>
          <w:rFonts w:ascii="Trebuchet MS" w:hAnsi="Trebuchet MS"/>
          <w:sz w:val="20"/>
          <w:szCs w:val="20"/>
        </w:rPr>
      </w:pPr>
      <w:r w:rsidRPr="008F603F">
        <w:rPr>
          <w:rFonts w:ascii="Trebuchet MS" w:hAnsi="Trebuchet MS"/>
          <w:sz w:val="20"/>
          <w:szCs w:val="20"/>
        </w:rPr>
        <w:t>See Appendix 2 for further information.</w:t>
      </w:r>
    </w:p>
    <w:p w14:paraId="7155A94D" w14:textId="77777777" w:rsidR="00424939" w:rsidRPr="008F603F" w:rsidRDefault="00424939" w:rsidP="00B31D46">
      <w:pPr>
        <w:rPr>
          <w:rFonts w:ascii="Trebuchet MS" w:hAnsi="Trebuchet MS" w:cs="Arial"/>
          <w:sz w:val="20"/>
        </w:rPr>
      </w:pPr>
    </w:p>
    <w:p w14:paraId="7E4CE55B" w14:textId="77777777" w:rsidR="00424939" w:rsidRPr="008F603F" w:rsidRDefault="00424939" w:rsidP="00B31D46">
      <w:pPr>
        <w:autoSpaceDE w:val="0"/>
        <w:autoSpaceDN w:val="0"/>
        <w:adjustRightInd w:val="0"/>
        <w:rPr>
          <w:rFonts w:ascii="Trebuchet MS" w:hAnsi="Trebuchet MS" w:cs="Arial"/>
          <w:sz w:val="20"/>
        </w:rPr>
      </w:pPr>
      <w:r w:rsidRPr="008F603F">
        <w:rPr>
          <w:rFonts w:ascii="Trebuchet MS" w:hAnsi="Trebuchet MS" w:cs="Arial"/>
          <w:sz w:val="20"/>
        </w:rPr>
        <w:t xml:space="preserve">The Education and Inspections Act 2006 inserted a new section 21(5) to the Education Act 2002, introducing a duty on the governing bodies of state schools to promote community cohesion. Community cohesion encompasses promoting good relations between pupils from different races, faiths / beliefs and socio-economic backgrounds. The duty came into force on 1 September 2007. </w:t>
      </w:r>
    </w:p>
    <w:p w14:paraId="6707D3F6" w14:textId="77777777" w:rsidR="00246DFE" w:rsidRPr="008F603F" w:rsidRDefault="00246DFE" w:rsidP="00B31D46">
      <w:pPr>
        <w:autoSpaceDE w:val="0"/>
        <w:autoSpaceDN w:val="0"/>
        <w:adjustRightInd w:val="0"/>
        <w:rPr>
          <w:rStyle w:val="normalchar1"/>
          <w:rFonts w:ascii="Trebuchet MS" w:hAnsi="Trebuchet MS"/>
          <w:b/>
          <w:bCs/>
          <w:sz w:val="20"/>
          <w:szCs w:val="20"/>
        </w:rPr>
      </w:pPr>
    </w:p>
    <w:p w14:paraId="325B609B" w14:textId="77777777" w:rsidR="00246DFE" w:rsidRPr="008F603F" w:rsidRDefault="00E80CDD" w:rsidP="00B31D46">
      <w:pPr>
        <w:autoSpaceDE w:val="0"/>
        <w:autoSpaceDN w:val="0"/>
        <w:adjustRightInd w:val="0"/>
        <w:rPr>
          <w:rFonts w:ascii="Trebuchet MS" w:hAnsi="Trebuchet MS" w:cs="Arial"/>
          <w:b/>
          <w:sz w:val="20"/>
        </w:rPr>
      </w:pPr>
      <w:r w:rsidRPr="008F603F">
        <w:rPr>
          <w:rStyle w:val="normalchar1"/>
          <w:rFonts w:ascii="Trebuchet MS" w:hAnsi="Trebuchet MS"/>
          <w:b/>
          <w:bCs/>
          <w:sz w:val="20"/>
          <w:szCs w:val="20"/>
        </w:rPr>
        <w:t xml:space="preserve">5g. </w:t>
      </w:r>
      <w:r w:rsidR="00246DFE" w:rsidRPr="008F603F">
        <w:rPr>
          <w:rStyle w:val="normalchar1"/>
          <w:rFonts w:ascii="Trebuchet MS" w:hAnsi="Trebuchet MS"/>
          <w:b/>
          <w:bCs/>
          <w:sz w:val="20"/>
          <w:szCs w:val="20"/>
        </w:rPr>
        <w:t xml:space="preserve">Future legislation </w:t>
      </w:r>
    </w:p>
    <w:p w14:paraId="7695E4C9" w14:textId="77777777" w:rsidR="00246DFE" w:rsidRPr="008F603F" w:rsidRDefault="00246DFE" w:rsidP="00B31D46">
      <w:pPr>
        <w:pStyle w:val="Normal1"/>
        <w:jc w:val="both"/>
        <w:rPr>
          <w:rFonts w:ascii="Trebuchet MS" w:hAnsi="Trebuchet MS"/>
          <w:sz w:val="20"/>
          <w:szCs w:val="20"/>
        </w:rPr>
      </w:pPr>
      <w:r w:rsidRPr="008F603F">
        <w:rPr>
          <w:rFonts w:ascii="Trebuchet MS" w:hAnsi="Trebuchet MS"/>
          <w:sz w:val="20"/>
          <w:szCs w:val="20"/>
        </w:rPr>
        <w:t>We will also welcome the contribution of future equalities legislation to provide equal opportunities for everyone.</w:t>
      </w:r>
    </w:p>
    <w:p w14:paraId="6F76E1FC" w14:textId="77777777" w:rsidR="00424939" w:rsidRPr="008F603F" w:rsidRDefault="00424939" w:rsidP="00B31D46">
      <w:pPr>
        <w:rPr>
          <w:rFonts w:ascii="Trebuchet MS" w:hAnsi="Trebuchet MS" w:cs="Arial"/>
          <w:b/>
          <w:sz w:val="20"/>
        </w:rPr>
      </w:pPr>
    </w:p>
    <w:p w14:paraId="3EC88133" w14:textId="77777777" w:rsidR="00424939" w:rsidRPr="008F603F" w:rsidRDefault="00424939" w:rsidP="00B31D46">
      <w:pPr>
        <w:rPr>
          <w:rFonts w:ascii="Trebuchet MS" w:hAnsi="Trebuchet MS" w:cs="Arial"/>
          <w:sz w:val="20"/>
        </w:rPr>
      </w:pPr>
      <w:r w:rsidRPr="008F603F">
        <w:rPr>
          <w:rFonts w:ascii="Trebuchet MS" w:hAnsi="Trebuchet MS" w:cs="Arial"/>
          <w:sz w:val="20"/>
        </w:rPr>
        <w:t>It is a requirement that the development of this plan and the actions within it have been informed by the input of staff, pupils and parents and carers. We have achieved this by using the following to shape the plan:</w:t>
      </w:r>
    </w:p>
    <w:p w14:paraId="2D1156B9" w14:textId="77777777" w:rsidR="00E80CDD" w:rsidRPr="008F603F" w:rsidRDefault="00424939" w:rsidP="00E80CDD">
      <w:pPr>
        <w:numPr>
          <w:ilvl w:val="0"/>
          <w:numId w:val="15"/>
        </w:numPr>
        <w:rPr>
          <w:rFonts w:ascii="Trebuchet MS" w:hAnsi="Trebuchet MS" w:cs="Arial"/>
          <w:sz w:val="20"/>
        </w:rPr>
      </w:pPr>
      <w:r w:rsidRPr="008F603F">
        <w:rPr>
          <w:rFonts w:ascii="Trebuchet MS" w:hAnsi="Trebuchet MS" w:cs="Arial"/>
          <w:sz w:val="20"/>
        </w:rPr>
        <w:t>Input from staff surveys or through staff meetings / INSET;</w:t>
      </w:r>
    </w:p>
    <w:p w14:paraId="0D38BED8" w14:textId="77777777" w:rsidR="00E80CDD" w:rsidRPr="008F603F" w:rsidRDefault="00E80CDD" w:rsidP="00E80CDD">
      <w:pPr>
        <w:numPr>
          <w:ilvl w:val="0"/>
          <w:numId w:val="15"/>
        </w:numPr>
        <w:rPr>
          <w:rFonts w:ascii="Trebuchet MS" w:hAnsi="Trebuchet MS" w:cs="Arial"/>
          <w:sz w:val="20"/>
        </w:rPr>
      </w:pPr>
      <w:r w:rsidRPr="008F603F">
        <w:rPr>
          <w:rFonts w:ascii="Trebuchet MS" w:hAnsi="Trebuchet MS" w:cs="Arial"/>
          <w:sz w:val="20"/>
        </w:rPr>
        <w:t>Feedback from the annual parent questionnaire, parents’ evening, parent-school forum meetings or governors’ parent-consultation meeting;</w:t>
      </w:r>
    </w:p>
    <w:p w14:paraId="54FE0A75" w14:textId="77777777" w:rsidR="00424939" w:rsidRPr="008F603F" w:rsidRDefault="00424939" w:rsidP="00B31D46">
      <w:pPr>
        <w:numPr>
          <w:ilvl w:val="0"/>
          <w:numId w:val="15"/>
        </w:numPr>
        <w:rPr>
          <w:rFonts w:ascii="Trebuchet MS" w:hAnsi="Trebuchet MS" w:cs="Arial"/>
          <w:sz w:val="20"/>
        </w:rPr>
      </w:pPr>
      <w:r w:rsidRPr="008F603F">
        <w:rPr>
          <w:rFonts w:ascii="Trebuchet MS" w:hAnsi="Trebuchet MS" w:cs="Arial"/>
          <w:sz w:val="20"/>
        </w:rPr>
        <w:t>Feedback from the school council, PSHE lessons, whole school surveys on children’s attitudes to self and school (PASS);</w:t>
      </w:r>
    </w:p>
    <w:p w14:paraId="30E407DE" w14:textId="77777777" w:rsidR="00424939" w:rsidRPr="008F603F" w:rsidRDefault="00424939" w:rsidP="00B31D46">
      <w:pPr>
        <w:numPr>
          <w:ilvl w:val="0"/>
          <w:numId w:val="15"/>
        </w:numPr>
        <w:rPr>
          <w:rFonts w:ascii="Trebuchet MS" w:hAnsi="Trebuchet MS" w:cs="Arial"/>
          <w:sz w:val="20"/>
        </w:rPr>
      </w:pPr>
      <w:r w:rsidRPr="008F603F">
        <w:rPr>
          <w:rFonts w:ascii="Trebuchet MS" w:hAnsi="Trebuchet MS" w:cs="Arial"/>
          <w:sz w:val="20"/>
        </w:rPr>
        <w:t>Issues raised in annual reviews or reviews of progress on Individual Education Plans/Personalised Provision Maps, mentoring and support;</w:t>
      </w:r>
    </w:p>
    <w:p w14:paraId="370E8F90" w14:textId="77777777" w:rsidR="000C789C" w:rsidRPr="008F603F" w:rsidRDefault="00424939" w:rsidP="00B31D46">
      <w:pPr>
        <w:numPr>
          <w:ilvl w:val="0"/>
          <w:numId w:val="15"/>
        </w:numPr>
        <w:rPr>
          <w:rFonts w:ascii="Trebuchet MS" w:hAnsi="Trebuchet MS" w:cs="Arial"/>
          <w:sz w:val="20"/>
        </w:rPr>
      </w:pPr>
      <w:r w:rsidRPr="008F603F">
        <w:rPr>
          <w:rFonts w:ascii="Trebuchet MS" w:hAnsi="Trebuchet MS" w:cs="Arial"/>
          <w:sz w:val="20"/>
        </w:rPr>
        <w:t>Feedback at Governing body meetings.</w:t>
      </w:r>
    </w:p>
    <w:p w14:paraId="44A65ED4" w14:textId="77777777" w:rsidR="000C789C" w:rsidRPr="008F603F" w:rsidRDefault="000C789C" w:rsidP="00B31D46">
      <w:pPr>
        <w:jc w:val="both"/>
        <w:rPr>
          <w:rFonts w:ascii="Trebuchet MS" w:hAnsi="Trebuchet MS"/>
          <w:color w:val="000000"/>
          <w:sz w:val="20"/>
        </w:rPr>
      </w:pPr>
    </w:p>
    <w:p w14:paraId="3D90CAD9" w14:textId="77777777" w:rsidR="00CB1545" w:rsidRPr="008F603F" w:rsidRDefault="00583929" w:rsidP="00B31D46">
      <w:pPr>
        <w:pStyle w:val="Normal1"/>
        <w:jc w:val="both"/>
        <w:rPr>
          <w:rFonts w:ascii="Trebuchet MS" w:hAnsi="Trebuchet MS"/>
          <w:sz w:val="20"/>
          <w:szCs w:val="20"/>
          <w:u w:val="single"/>
        </w:rPr>
      </w:pPr>
      <w:r w:rsidRPr="008F603F">
        <w:rPr>
          <w:rStyle w:val="normalchar1"/>
          <w:rFonts w:ascii="Trebuchet MS" w:hAnsi="Trebuchet MS"/>
          <w:b/>
          <w:bCs/>
          <w:sz w:val="20"/>
          <w:szCs w:val="20"/>
          <w:u w:val="single"/>
        </w:rPr>
        <w:t>6</w:t>
      </w:r>
      <w:r w:rsidR="00334214" w:rsidRPr="008F603F">
        <w:rPr>
          <w:rStyle w:val="normalchar1"/>
          <w:rFonts w:ascii="Trebuchet MS" w:hAnsi="Trebuchet MS"/>
          <w:b/>
          <w:bCs/>
          <w:sz w:val="20"/>
          <w:szCs w:val="20"/>
          <w:u w:val="single"/>
        </w:rPr>
        <w:t xml:space="preserve">. Roles and Responsibilities   </w:t>
      </w:r>
    </w:p>
    <w:p w14:paraId="76C2CCE2" w14:textId="77777777" w:rsidR="00334214" w:rsidRPr="008F603F" w:rsidRDefault="00334214" w:rsidP="00B31D46">
      <w:pPr>
        <w:pStyle w:val="Normal1"/>
        <w:jc w:val="both"/>
        <w:rPr>
          <w:rFonts w:ascii="Trebuchet MS" w:hAnsi="Trebuchet MS"/>
          <w:sz w:val="20"/>
          <w:szCs w:val="20"/>
        </w:rPr>
      </w:pPr>
      <w:r w:rsidRPr="008F603F">
        <w:rPr>
          <w:rFonts w:ascii="Trebuchet MS" w:hAnsi="Trebuchet MS"/>
          <w:sz w:val="20"/>
          <w:szCs w:val="20"/>
        </w:rPr>
        <w:t xml:space="preserve">All who are associated with </w:t>
      </w:r>
      <w:r w:rsidRPr="008F603F">
        <w:rPr>
          <w:rStyle w:val="normalchar1"/>
          <w:rFonts w:ascii="Trebuchet MS" w:hAnsi="Trebuchet MS"/>
          <w:sz w:val="20"/>
          <w:szCs w:val="20"/>
        </w:rPr>
        <w:t>Horton Grange Primary School</w:t>
      </w:r>
      <w:r w:rsidRPr="008F603F">
        <w:rPr>
          <w:rFonts w:ascii="Trebuchet MS" w:hAnsi="Trebuchet MS"/>
          <w:sz w:val="20"/>
          <w:szCs w:val="20"/>
        </w:rPr>
        <w:t xml:space="preserve"> have a responsibility for promoting equality and inclusion, and avoiding unfair discrimination. </w:t>
      </w:r>
    </w:p>
    <w:p w14:paraId="2A3AE314" w14:textId="77777777" w:rsidR="00CB1545" w:rsidRPr="008F603F" w:rsidRDefault="00CB1545" w:rsidP="00B31D46">
      <w:pPr>
        <w:autoSpaceDE w:val="0"/>
        <w:autoSpaceDN w:val="0"/>
        <w:adjustRightInd w:val="0"/>
        <w:rPr>
          <w:rFonts w:ascii="Trebuchet MS" w:eastAsia="Times New Roman" w:hAnsi="Trebuchet MS" w:cs="Arial"/>
          <w:b/>
          <w:bCs/>
          <w:sz w:val="20"/>
          <w:lang w:eastAsia="en-GB"/>
        </w:rPr>
      </w:pPr>
    </w:p>
    <w:p w14:paraId="30263C2D" w14:textId="77777777" w:rsidR="00D50229" w:rsidRPr="008F603F" w:rsidRDefault="00583929" w:rsidP="00B31D46">
      <w:pPr>
        <w:autoSpaceDE w:val="0"/>
        <w:autoSpaceDN w:val="0"/>
        <w:adjustRightInd w:val="0"/>
        <w:rPr>
          <w:rFonts w:ascii="Trebuchet MS" w:eastAsia="Times New Roman" w:hAnsi="Trebuchet MS" w:cs="Arial"/>
          <w:b/>
          <w:bCs/>
          <w:sz w:val="20"/>
          <w:lang w:eastAsia="en-GB"/>
        </w:rPr>
      </w:pPr>
      <w:r w:rsidRPr="008F603F">
        <w:rPr>
          <w:rFonts w:ascii="Trebuchet MS" w:eastAsia="Times New Roman" w:hAnsi="Trebuchet MS" w:cs="Arial"/>
          <w:b/>
          <w:bCs/>
          <w:sz w:val="20"/>
          <w:lang w:eastAsia="en-GB"/>
        </w:rPr>
        <w:t>6</w:t>
      </w:r>
      <w:r w:rsidR="00CB1545" w:rsidRPr="008F603F">
        <w:rPr>
          <w:rFonts w:ascii="Trebuchet MS" w:eastAsia="Times New Roman" w:hAnsi="Trebuchet MS" w:cs="Arial"/>
          <w:b/>
          <w:bCs/>
          <w:sz w:val="20"/>
          <w:lang w:eastAsia="en-GB"/>
        </w:rPr>
        <w:t xml:space="preserve">a. </w:t>
      </w:r>
      <w:r w:rsidR="00D50229" w:rsidRPr="008F603F">
        <w:rPr>
          <w:rFonts w:ascii="Trebuchet MS" w:eastAsia="Times New Roman" w:hAnsi="Trebuchet MS" w:cs="Arial"/>
          <w:b/>
          <w:bCs/>
          <w:sz w:val="20"/>
          <w:lang w:eastAsia="en-GB"/>
        </w:rPr>
        <w:t>The role of governors</w:t>
      </w:r>
    </w:p>
    <w:p w14:paraId="45DF4FE2" w14:textId="77777777" w:rsidR="00D50229" w:rsidRPr="008F603F" w:rsidRDefault="00CB1545" w:rsidP="00B31D46">
      <w:p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In this policy, the Horton Grange</w:t>
      </w:r>
      <w:r w:rsidR="00D50229" w:rsidRPr="008F603F">
        <w:rPr>
          <w:rFonts w:ascii="Trebuchet MS" w:eastAsia="Times New Roman" w:hAnsi="Trebuchet MS" w:cs="Arial"/>
          <w:sz w:val="20"/>
          <w:lang w:eastAsia="en-GB"/>
        </w:rPr>
        <w:t xml:space="preserve"> governing body has set out its commitment to equal</w:t>
      </w:r>
      <w:r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opportunities, and it will continue to do all it can to ensure that all members of the school</w:t>
      </w:r>
      <w:r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community are treated both fairly and equally.</w:t>
      </w:r>
      <w:r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The governing body collects, analyses and evaluates a range of school data. We check</w:t>
      </w:r>
      <w:r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that all pupils are making the best possible progress, and that no specific group of pupils is</w:t>
      </w:r>
      <w:r w:rsidR="00C85CEB" w:rsidRPr="008F603F">
        <w:rPr>
          <w:rFonts w:ascii="Trebuchet MS" w:eastAsia="Times New Roman" w:hAnsi="Trebuchet MS" w:cs="Arial"/>
          <w:sz w:val="20"/>
          <w:lang w:eastAsia="en-GB"/>
        </w:rPr>
        <w:t xml:space="preserve"> </w:t>
      </w:r>
      <w:r w:rsidR="006C77F3" w:rsidRPr="008F603F">
        <w:rPr>
          <w:rFonts w:ascii="Trebuchet MS" w:eastAsia="Times New Roman" w:hAnsi="Trebuchet MS" w:cs="Arial"/>
          <w:sz w:val="20"/>
          <w:lang w:eastAsia="en-GB"/>
        </w:rPr>
        <w:t>underachieving. To do this, they</w:t>
      </w:r>
      <w:r w:rsidR="00D50229" w:rsidRPr="008F603F">
        <w:rPr>
          <w:rFonts w:ascii="Trebuchet MS" w:eastAsia="Times New Roman" w:hAnsi="Trebuchet MS" w:cs="Arial"/>
          <w:sz w:val="20"/>
          <w:lang w:eastAsia="en-GB"/>
        </w:rPr>
        <w:t xml:space="preserve"> monitor:</w:t>
      </w:r>
    </w:p>
    <w:p w14:paraId="23085A29" w14:textId="77777777" w:rsidR="00CB1545" w:rsidRPr="008F603F" w:rsidRDefault="00C85CEB" w:rsidP="00B31D46">
      <w:pPr>
        <w:numPr>
          <w:ilvl w:val="0"/>
          <w:numId w:val="15"/>
        </w:numPr>
        <w:autoSpaceDE w:val="0"/>
        <w:autoSpaceDN w:val="0"/>
        <w:adjustRightInd w:val="0"/>
        <w:rPr>
          <w:rFonts w:ascii="Trebuchet MS" w:eastAsia="Times New Roman" w:hAnsi="Trebuchet MS" w:cs="Arial"/>
          <w:sz w:val="20"/>
          <w:lang w:eastAsia="en-GB"/>
        </w:rPr>
      </w:pPr>
      <w:r w:rsidRPr="008F603F">
        <w:rPr>
          <w:rFonts w:ascii="Trebuchet MS" w:hAnsi="Trebuchet MS"/>
          <w:sz w:val="20"/>
        </w:rPr>
        <w:t>t</w:t>
      </w:r>
      <w:r w:rsidR="00CB1545" w:rsidRPr="008F603F">
        <w:rPr>
          <w:rFonts w:ascii="Trebuchet MS" w:hAnsi="Trebuchet MS"/>
          <w:sz w:val="20"/>
        </w:rPr>
        <w:t>hat the school complies with all current equality legislation.</w:t>
      </w:r>
    </w:p>
    <w:p w14:paraId="12778E32" w14:textId="77777777" w:rsidR="00CB1545" w:rsidRPr="008F603F" w:rsidRDefault="00C85CEB" w:rsidP="00B31D46">
      <w:pPr>
        <w:numPr>
          <w:ilvl w:val="0"/>
          <w:numId w:val="15"/>
        </w:numPr>
        <w:autoSpaceDE w:val="0"/>
        <w:autoSpaceDN w:val="0"/>
        <w:adjustRightInd w:val="0"/>
        <w:rPr>
          <w:rFonts w:ascii="Trebuchet MS" w:eastAsia="Times New Roman" w:hAnsi="Trebuchet MS" w:cs="Arial"/>
          <w:sz w:val="20"/>
          <w:lang w:eastAsia="en-GB"/>
        </w:rPr>
      </w:pPr>
      <w:r w:rsidRPr="008F603F">
        <w:rPr>
          <w:rFonts w:ascii="Trebuchet MS" w:hAnsi="Trebuchet MS"/>
          <w:sz w:val="20"/>
        </w:rPr>
        <w:t>m</w:t>
      </w:r>
      <w:r w:rsidR="00CB1545" w:rsidRPr="008F603F">
        <w:rPr>
          <w:rFonts w:ascii="Trebuchet MS" w:hAnsi="Trebuchet MS"/>
          <w:sz w:val="20"/>
        </w:rPr>
        <w:t xml:space="preserve">aking sure this policy and its procedures are followed. </w:t>
      </w:r>
    </w:p>
    <w:p w14:paraId="0F96C997" w14:textId="77777777" w:rsidR="00CB1545" w:rsidRPr="008F603F" w:rsidRDefault="00C85CEB" w:rsidP="00B31D46">
      <w:pPr>
        <w:numPr>
          <w:ilvl w:val="0"/>
          <w:numId w:val="15"/>
        </w:numPr>
        <w:autoSpaceDE w:val="0"/>
        <w:autoSpaceDN w:val="0"/>
        <w:adjustRightInd w:val="0"/>
        <w:rPr>
          <w:rFonts w:ascii="Trebuchet MS" w:eastAsia="Times New Roman" w:hAnsi="Trebuchet MS" w:cs="Arial"/>
          <w:sz w:val="20"/>
          <w:lang w:eastAsia="en-GB"/>
        </w:rPr>
      </w:pPr>
      <w:r w:rsidRPr="008F603F">
        <w:rPr>
          <w:rFonts w:ascii="Trebuchet MS" w:hAnsi="Trebuchet MS"/>
          <w:sz w:val="20"/>
        </w:rPr>
        <w:t>t</w:t>
      </w:r>
      <w:r w:rsidR="00CB1545" w:rsidRPr="008F603F">
        <w:rPr>
          <w:rFonts w:ascii="Trebuchet MS" w:hAnsi="Trebuchet MS"/>
          <w:sz w:val="20"/>
        </w:rPr>
        <w:t>hat the school has up-to-date equality schemes and action plans.</w:t>
      </w:r>
    </w:p>
    <w:p w14:paraId="26C06CE4" w14:textId="77777777" w:rsidR="00CB1545" w:rsidRPr="008F603F" w:rsidRDefault="00C85CEB" w:rsidP="00B31D46">
      <w:pPr>
        <w:numPr>
          <w:ilvl w:val="0"/>
          <w:numId w:val="15"/>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a</w:t>
      </w:r>
      <w:r w:rsidR="00CB1545" w:rsidRPr="008F603F">
        <w:rPr>
          <w:rFonts w:ascii="Trebuchet MS" w:eastAsia="Times New Roman" w:hAnsi="Trebuchet MS" w:cs="Arial"/>
          <w:sz w:val="20"/>
          <w:lang w:eastAsia="en-GB"/>
        </w:rPr>
        <w:t>dmissions;</w:t>
      </w:r>
    </w:p>
    <w:p w14:paraId="3F1E21CC" w14:textId="77777777" w:rsidR="00CB1545" w:rsidRPr="008F603F" w:rsidRDefault="00C85CEB" w:rsidP="00B31D46">
      <w:pPr>
        <w:numPr>
          <w:ilvl w:val="0"/>
          <w:numId w:val="15"/>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a</w:t>
      </w:r>
      <w:r w:rsidR="00D50229" w:rsidRPr="008F603F">
        <w:rPr>
          <w:rFonts w:ascii="Trebuchet MS" w:eastAsia="Times New Roman" w:hAnsi="Trebuchet MS" w:cs="Arial"/>
          <w:sz w:val="20"/>
          <w:lang w:eastAsia="en-GB"/>
        </w:rPr>
        <w:t>ttainment;</w:t>
      </w:r>
    </w:p>
    <w:p w14:paraId="02036714" w14:textId="77777777" w:rsidR="00CB1545" w:rsidRPr="008F603F" w:rsidRDefault="00C85CEB" w:rsidP="00B31D46">
      <w:pPr>
        <w:numPr>
          <w:ilvl w:val="0"/>
          <w:numId w:val="15"/>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e</w:t>
      </w:r>
      <w:r w:rsidR="00D50229" w:rsidRPr="008F603F">
        <w:rPr>
          <w:rFonts w:ascii="Trebuchet MS" w:eastAsia="Times New Roman" w:hAnsi="Trebuchet MS" w:cs="Arial"/>
          <w:sz w:val="20"/>
          <w:lang w:eastAsia="en-GB"/>
        </w:rPr>
        <w:t>xclusions;</w:t>
      </w:r>
    </w:p>
    <w:p w14:paraId="5796272E" w14:textId="77777777" w:rsidR="00CB1545" w:rsidRPr="008F603F" w:rsidRDefault="00C85CEB" w:rsidP="00B31D46">
      <w:pPr>
        <w:numPr>
          <w:ilvl w:val="0"/>
          <w:numId w:val="15"/>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r</w:t>
      </w:r>
      <w:r w:rsidR="00D50229" w:rsidRPr="008F603F">
        <w:rPr>
          <w:rFonts w:ascii="Trebuchet MS" w:eastAsia="Times New Roman" w:hAnsi="Trebuchet MS" w:cs="Arial"/>
          <w:sz w:val="20"/>
          <w:lang w:eastAsia="en-GB"/>
        </w:rPr>
        <w:t>ewards and sanctions;</w:t>
      </w:r>
    </w:p>
    <w:p w14:paraId="366A0367" w14:textId="77777777" w:rsidR="00D50229" w:rsidRPr="008F603F" w:rsidRDefault="00C85CEB" w:rsidP="00B31D46">
      <w:pPr>
        <w:numPr>
          <w:ilvl w:val="0"/>
          <w:numId w:val="15"/>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p</w:t>
      </w:r>
      <w:r w:rsidR="00D50229" w:rsidRPr="008F603F">
        <w:rPr>
          <w:rFonts w:ascii="Trebuchet MS" w:eastAsia="Times New Roman" w:hAnsi="Trebuchet MS" w:cs="Arial"/>
          <w:sz w:val="20"/>
          <w:lang w:eastAsia="en-GB"/>
        </w:rPr>
        <w:t>arents' and pupils' questionnaires.</w:t>
      </w:r>
    </w:p>
    <w:p w14:paraId="1C116248" w14:textId="77777777" w:rsidR="00D50229" w:rsidRPr="008F603F" w:rsidRDefault="00D50229" w:rsidP="00B31D46">
      <w:p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The governing body seeks to ensure that people with disabilities are not discriminated</w:t>
      </w:r>
      <w:r w:rsidR="00CB1545" w:rsidRPr="008F603F">
        <w:rPr>
          <w:rFonts w:ascii="Trebuchet MS" w:eastAsia="Times New Roman" w:hAnsi="Trebuchet MS" w:cs="Arial"/>
          <w:sz w:val="20"/>
          <w:lang w:eastAsia="en-GB"/>
        </w:rPr>
        <w:t xml:space="preserve"> </w:t>
      </w:r>
      <w:r w:rsidRPr="008F603F">
        <w:rPr>
          <w:rFonts w:ascii="Trebuchet MS" w:eastAsia="Times New Roman" w:hAnsi="Trebuchet MS" w:cs="Arial"/>
          <w:sz w:val="20"/>
          <w:lang w:eastAsia="en-GB"/>
        </w:rPr>
        <w:t>against when applying for jobs at our school. The governors take all reasonable steps to</w:t>
      </w:r>
      <w:r w:rsidR="00CB1545" w:rsidRPr="008F603F">
        <w:rPr>
          <w:rFonts w:ascii="Trebuchet MS" w:eastAsia="Times New Roman" w:hAnsi="Trebuchet MS" w:cs="Arial"/>
          <w:sz w:val="20"/>
          <w:lang w:eastAsia="en-GB"/>
        </w:rPr>
        <w:t xml:space="preserve"> </w:t>
      </w:r>
      <w:r w:rsidRPr="008F603F">
        <w:rPr>
          <w:rFonts w:ascii="Trebuchet MS" w:eastAsia="Times New Roman" w:hAnsi="Trebuchet MS" w:cs="Arial"/>
          <w:sz w:val="20"/>
          <w:lang w:eastAsia="en-GB"/>
        </w:rPr>
        <w:t>ensure that the school environment properly accommodates people with disabilities</w:t>
      </w:r>
      <w:r w:rsidR="007F75A5" w:rsidRPr="008F603F">
        <w:rPr>
          <w:rFonts w:ascii="Trebuchet MS" w:eastAsia="Times New Roman" w:hAnsi="Trebuchet MS" w:cs="Arial"/>
          <w:sz w:val="20"/>
          <w:lang w:eastAsia="en-GB"/>
        </w:rPr>
        <w:t xml:space="preserve"> (whether physical or mental)</w:t>
      </w:r>
      <w:r w:rsidRPr="008F603F">
        <w:rPr>
          <w:rFonts w:ascii="Trebuchet MS" w:eastAsia="Times New Roman" w:hAnsi="Trebuchet MS" w:cs="Arial"/>
          <w:sz w:val="20"/>
          <w:lang w:eastAsia="en-GB"/>
        </w:rPr>
        <w:t>.</w:t>
      </w:r>
    </w:p>
    <w:p w14:paraId="61F43228" w14:textId="77777777" w:rsidR="00D50229" w:rsidRPr="008F603F" w:rsidRDefault="00D50229" w:rsidP="00B31D46">
      <w:pPr>
        <w:pStyle w:val="Normal1"/>
        <w:jc w:val="both"/>
        <w:rPr>
          <w:rFonts w:ascii="Trebuchet MS" w:hAnsi="Trebuchet MS"/>
          <w:sz w:val="20"/>
          <w:szCs w:val="20"/>
        </w:rPr>
      </w:pPr>
    </w:p>
    <w:p w14:paraId="703505BD" w14:textId="77777777" w:rsidR="006B21AF" w:rsidRPr="008F603F" w:rsidRDefault="00583929" w:rsidP="00B31D46">
      <w:pPr>
        <w:autoSpaceDE w:val="0"/>
        <w:autoSpaceDN w:val="0"/>
        <w:adjustRightInd w:val="0"/>
        <w:rPr>
          <w:rFonts w:ascii="Trebuchet MS" w:hAnsi="Trebuchet MS"/>
          <w:b/>
          <w:sz w:val="20"/>
        </w:rPr>
      </w:pPr>
      <w:r w:rsidRPr="008F603F">
        <w:rPr>
          <w:rFonts w:ascii="Trebuchet MS" w:hAnsi="Trebuchet MS"/>
          <w:b/>
          <w:sz w:val="20"/>
        </w:rPr>
        <w:t>6</w:t>
      </w:r>
      <w:r w:rsidR="006B21AF" w:rsidRPr="008F603F">
        <w:rPr>
          <w:rFonts w:ascii="Trebuchet MS" w:hAnsi="Trebuchet MS"/>
          <w:b/>
          <w:sz w:val="20"/>
        </w:rPr>
        <w:t>b. The role of the Head Teacher</w:t>
      </w:r>
      <w:r w:rsidR="00D5461C" w:rsidRPr="008F603F">
        <w:rPr>
          <w:rFonts w:ascii="Trebuchet MS" w:hAnsi="Trebuchet MS"/>
          <w:b/>
          <w:sz w:val="20"/>
        </w:rPr>
        <w:t>/Head of School</w:t>
      </w:r>
    </w:p>
    <w:p w14:paraId="3D2A225D" w14:textId="77777777" w:rsidR="00FF25C6" w:rsidRPr="008F603F" w:rsidRDefault="00FF3AB7" w:rsidP="00B31D46">
      <w:pPr>
        <w:autoSpaceDE w:val="0"/>
        <w:autoSpaceDN w:val="0"/>
        <w:adjustRightInd w:val="0"/>
        <w:rPr>
          <w:rFonts w:ascii="Trebuchet MS" w:eastAsia="Times New Roman" w:hAnsi="Trebuchet MS" w:cs="Arial"/>
          <w:sz w:val="20"/>
          <w:lang w:eastAsia="en-GB"/>
        </w:rPr>
      </w:pPr>
      <w:r w:rsidRPr="008F603F">
        <w:rPr>
          <w:rFonts w:ascii="Trebuchet MS" w:hAnsi="Trebuchet MS"/>
          <w:sz w:val="20"/>
        </w:rPr>
        <w:t>It is the head</w:t>
      </w:r>
      <w:r w:rsidR="00C85CEB" w:rsidRPr="008F603F">
        <w:rPr>
          <w:rFonts w:ascii="Trebuchet MS" w:hAnsi="Trebuchet MS"/>
          <w:sz w:val="20"/>
        </w:rPr>
        <w:t xml:space="preserve"> </w:t>
      </w:r>
      <w:r w:rsidRPr="008F603F">
        <w:rPr>
          <w:rFonts w:ascii="Trebuchet MS" w:hAnsi="Trebuchet MS"/>
          <w:sz w:val="20"/>
        </w:rPr>
        <w:t xml:space="preserve">teacher's role to implement the school's policy on equal opportunities, and </w:t>
      </w:r>
      <w:r w:rsidR="005E6134" w:rsidRPr="008F603F">
        <w:rPr>
          <w:rFonts w:ascii="Trebuchet MS" w:hAnsi="Trebuchet MS"/>
          <w:sz w:val="20"/>
        </w:rPr>
        <w:t>s</w:t>
      </w:r>
      <w:r w:rsidRPr="008F603F">
        <w:rPr>
          <w:rFonts w:ascii="Trebuchet MS" w:hAnsi="Trebuchet MS"/>
          <w:sz w:val="20"/>
        </w:rPr>
        <w:t>he is supported by the governing body in so doing.</w:t>
      </w:r>
      <w:r w:rsidR="006C77F3" w:rsidRPr="008F603F">
        <w:rPr>
          <w:rFonts w:ascii="Trebuchet MS" w:hAnsi="Trebuchet MS"/>
          <w:sz w:val="20"/>
        </w:rPr>
        <w:t xml:space="preserve"> </w:t>
      </w:r>
      <w:r w:rsidR="00C85CEB" w:rsidRPr="008F603F">
        <w:rPr>
          <w:rFonts w:ascii="Trebuchet MS" w:eastAsia="Times New Roman" w:hAnsi="Trebuchet MS" w:cs="Arial"/>
          <w:sz w:val="20"/>
          <w:lang w:eastAsia="en-GB"/>
        </w:rPr>
        <w:t xml:space="preserve">The </w:t>
      </w:r>
      <w:r w:rsidR="00FF25C6" w:rsidRPr="008F603F">
        <w:rPr>
          <w:rFonts w:ascii="Trebuchet MS" w:eastAsia="Times New Roman" w:hAnsi="Trebuchet MS" w:cs="Arial"/>
          <w:sz w:val="20"/>
          <w:lang w:eastAsia="en-GB"/>
        </w:rPr>
        <w:t>head teacher will ensure:</w:t>
      </w:r>
    </w:p>
    <w:p w14:paraId="1475299F" w14:textId="77777777" w:rsidR="00FF25C6" w:rsidRPr="008F603F" w:rsidRDefault="00FF3AB7" w:rsidP="00B31D46">
      <w:pPr>
        <w:numPr>
          <w:ilvl w:val="0"/>
          <w:numId w:val="15"/>
        </w:numPr>
        <w:autoSpaceDE w:val="0"/>
        <w:autoSpaceDN w:val="0"/>
        <w:adjustRightInd w:val="0"/>
        <w:rPr>
          <w:rFonts w:ascii="Trebuchet MS" w:hAnsi="Trebuchet MS"/>
          <w:sz w:val="20"/>
        </w:rPr>
      </w:pPr>
      <w:r w:rsidRPr="008F603F">
        <w:rPr>
          <w:rFonts w:ascii="Trebuchet MS" w:hAnsi="Trebuchet MS"/>
          <w:sz w:val="20"/>
        </w:rPr>
        <w:lastRenderedPageBreak/>
        <w:t>that all staff are aware of the school policy on</w:t>
      </w:r>
      <w:r w:rsidR="006C77F3" w:rsidRPr="008F603F">
        <w:rPr>
          <w:rFonts w:ascii="Trebuchet MS" w:hAnsi="Trebuchet MS"/>
          <w:sz w:val="20"/>
        </w:rPr>
        <w:t xml:space="preserve"> </w:t>
      </w:r>
      <w:r w:rsidRPr="008F603F">
        <w:rPr>
          <w:rFonts w:ascii="Trebuchet MS" w:hAnsi="Trebuchet MS"/>
          <w:sz w:val="20"/>
        </w:rPr>
        <w:t>equal opportunities, and that teachers apply these guidelines fairly in all situations.</w:t>
      </w:r>
    </w:p>
    <w:p w14:paraId="6DCA7873" w14:textId="77777777" w:rsidR="00FF25C6" w:rsidRPr="008F603F" w:rsidRDefault="005918BF" w:rsidP="00B31D46">
      <w:pPr>
        <w:numPr>
          <w:ilvl w:val="0"/>
          <w:numId w:val="15"/>
        </w:numPr>
        <w:autoSpaceDE w:val="0"/>
        <w:autoSpaceDN w:val="0"/>
        <w:adjustRightInd w:val="0"/>
        <w:rPr>
          <w:rFonts w:ascii="Trebuchet MS" w:hAnsi="Trebuchet MS"/>
          <w:sz w:val="20"/>
        </w:rPr>
      </w:pPr>
      <w:r w:rsidRPr="008F603F">
        <w:rPr>
          <w:rFonts w:ascii="Trebuchet MS" w:hAnsi="Trebuchet MS"/>
          <w:sz w:val="20"/>
        </w:rPr>
        <w:t>p</w:t>
      </w:r>
      <w:r w:rsidR="00FF25C6" w:rsidRPr="008F603F">
        <w:rPr>
          <w:rFonts w:ascii="Trebuchet MS" w:hAnsi="Trebuchet MS"/>
          <w:sz w:val="20"/>
        </w:rPr>
        <w:t>roduce</w:t>
      </w:r>
      <w:r w:rsidR="00334214" w:rsidRPr="008F603F">
        <w:rPr>
          <w:rFonts w:ascii="Trebuchet MS" w:hAnsi="Trebuchet MS"/>
          <w:sz w:val="20"/>
        </w:rPr>
        <w:t xml:space="preserve"> regular information for staff and governors about the policy and how it is working, and providing training for them on the policy, if necessary. </w:t>
      </w:r>
    </w:p>
    <w:p w14:paraId="0B7BBCC1" w14:textId="77777777" w:rsidR="00FF25C6" w:rsidRPr="008F603F" w:rsidRDefault="005918BF" w:rsidP="00B31D46">
      <w:pPr>
        <w:numPr>
          <w:ilvl w:val="0"/>
          <w:numId w:val="15"/>
        </w:numPr>
        <w:autoSpaceDE w:val="0"/>
        <w:autoSpaceDN w:val="0"/>
        <w:adjustRightInd w:val="0"/>
        <w:rPr>
          <w:rFonts w:ascii="Trebuchet MS" w:hAnsi="Trebuchet MS"/>
          <w:sz w:val="20"/>
        </w:rPr>
      </w:pPr>
      <w:r w:rsidRPr="008F603F">
        <w:rPr>
          <w:rFonts w:ascii="Trebuchet MS" w:hAnsi="Trebuchet MS"/>
          <w:sz w:val="20"/>
        </w:rPr>
        <w:t>t</w:t>
      </w:r>
      <w:r w:rsidR="00FF25C6" w:rsidRPr="008F603F">
        <w:rPr>
          <w:rFonts w:ascii="Trebuchet MS" w:hAnsi="Trebuchet MS"/>
          <w:sz w:val="20"/>
        </w:rPr>
        <w:t>ake</w:t>
      </w:r>
      <w:r w:rsidR="00334214" w:rsidRPr="008F603F">
        <w:rPr>
          <w:rFonts w:ascii="Trebuchet MS" w:hAnsi="Trebuchet MS"/>
          <w:sz w:val="20"/>
        </w:rPr>
        <w:t xml:space="preserve"> appropriate action in cases of harassment and discrimination. </w:t>
      </w:r>
    </w:p>
    <w:p w14:paraId="2504FE06" w14:textId="77777777" w:rsidR="00334214" w:rsidRPr="008F603F" w:rsidRDefault="005918BF" w:rsidP="00E26CF2">
      <w:pPr>
        <w:numPr>
          <w:ilvl w:val="0"/>
          <w:numId w:val="15"/>
        </w:numPr>
        <w:autoSpaceDE w:val="0"/>
        <w:autoSpaceDN w:val="0"/>
        <w:adjustRightInd w:val="0"/>
        <w:rPr>
          <w:rFonts w:ascii="Trebuchet MS" w:hAnsi="Trebuchet MS"/>
          <w:sz w:val="20"/>
        </w:rPr>
      </w:pPr>
      <w:r w:rsidRPr="008F603F">
        <w:rPr>
          <w:rFonts w:ascii="Trebuchet MS" w:hAnsi="Trebuchet MS"/>
          <w:sz w:val="20"/>
        </w:rPr>
        <w:t>v</w:t>
      </w:r>
      <w:r w:rsidR="00FF25C6" w:rsidRPr="008F603F">
        <w:rPr>
          <w:rFonts w:ascii="Trebuchet MS" w:hAnsi="Trebuchet MS"/>
          <w:sz w:val="20"/>
        </w:rPr>
        <w:t>iew</w:t>
      </w:r>
      <w:r w:rsidR="00D50229" w:rsidRPr="008F603F">
        <w:rPr>
          <w:rFonts w:ascii="Trebuchet MS" w:hAnsi="Trebuchet MS"/>
          <w:sz w:val="20"/>
        </w:rPr>
        <w:t xml:space="preserve"> all incidents of unfair treatment, and any racist incidents, with due</w:t>
      </w:r>
      <w:r w:rsidR="00E26CF2" w:rsidRPr="008F603F">
        <w:rPr>
          <w:rFonts w:ascii="Trebuchet MS" w:hAnsi="Trebuchet MS"/>
          <w:sz w:val="20"/>
        </w:rPr>
        <w:t xml:space="preserve"> </w:t>
      </w:r>
      <w:r w:rsidR="00D50229" w:rsidRPr="008F603F">
        <w:rPr>
          <w:rFonts w:ascii="Trebuchet MS" w:hAnsi="Trebuchet MS"/>
          <w:sz w:val="20"/>
        </w:rPr>
        <w:t>concern.</w:t>
      </w:r>
    </w:p>
    <w:p w14:paraId="4B91F1B6" w14:textId="77777777" w:rsidR="00FF25C6" w:rsidRPr="008F603F" w:rsidRDefault="00FF25C6" w:rsidP="00B31D46">
      <w:pPr>
        <w:autoSpaceDE w:val="0"/>
        <w:autoSpaceDN w:val="0"/>
        <w:adjustRightInd w:val="0"/>
        <w:rPr>
          <w:rFonts w:ascii="Trebuchet MS" w:eastAsia="Times New Roman" w:hAnsi="Trebuchet MS" w:cs="Arial"/>
          <w:b/>
          <w:bCs/>
          <w:sz w:val="20"/>
          <w:lang w:eastAsia="en-GB"/>
        </w:rPr>
      </w:pPr>
    </w:p>
    <w:p w14:paraId="38F2C289" w14:textId="77777777" w:rsidR="00D50229" w:rsidRPr="008F603F" w:rsidRDefault="00583929" w:rsidP="00B31D46">
      <w:pPr>
        <w:autoSpaceDE w:val="0"/>
        <w:autoSpaceDN w:val="0"/>
        <w:adjustRightInd w:val="0"/>
        <w:rPr>
          <w:rFonts w:ascii="Trebuchet MS" w:eastAsia="Times New Roman" w:hAnsi="Trebuchet MS" w:cs="Arial"/>
          <w:b/>
          <w:bCs/>
          <w:sz w:val="20"/>
          <w:lang w:eastAsia="en-GB"/>
        </w:rPr>
      </w:pPr>
      <w:r w:rsidRPr="008F603F">
        <w:rPr>
          <w:rFonts w:ascii="Trebuchet MS" w:eastAsia="Times New Roman" w:hAnsi="Trebuchet MS" w:cs="Arial"/>
          <w:b/>
          <w:bCs/>
          <w:sz w:val="20"/>
          <w:lang w:eastAsia="en-GB"/>
        </w:rPr>
        <w:t>6</w:t>
      </w:r>
      <w:r w:rsidR="00FF25C6" w:rsidRPr="008F603F">
        <w:rPr>
          <w:rFonts w:ascii="Trebuchet MS" w:eastAsia="Times New Roman" w:hAnsi="Trebuchet MS" w:cs="Arial"/>
          <w:b/>
          <w:bCs/>
          <w:sz w:val="20"/>
          <w:lang w:eastAsia="en-GB"/>
        </w:rPr>
        <w:t xml:space="preserve">c. </w:t>
      </w:r>
      <w:r w:rsidR="00D50229" w:rsidRPr="008F603F">
        <w:rPr>
          <w:rFonts w:ascii="Trebuchet MS" w:eastAsia="Times New Roman" w:hAnsi="Trebuchet MS" w:cs="Arial"/>
          <w:b/>
          <w:bCs/>
          <w:sz w:val="20"/>
          <w:lang w:eastAsia="en-GB"/>
        </w:rPr>
        <w:t>The role of the class teacher</w:t>
      </w:r>
    </w:p>
    <w:p w14:paraId="541DDF6E" w14:textId="77777777" w:rsidR="00E360E4" w:rsidRPr="008F603F" w:rsidRDefault="00D50229" w:rsidP="00B31D46">
      <w:p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 xml:space="preserve">At </w:t>
      </w:r>
      <w:r w:rsidR="005918BF" w:rsidRPr="008F603F">
        <w:rPr>
          <w:rFonts w:ascii="Trebuchet MS" w:eastAsia="Times New Roman" w:hAnsi="Trebuchet MS" w:cs="Arial"/>
          <w:sz w:val="20"/>
          <w:lang w:eastAsia="en-GB"/>
        </w:rPr>
        <w:t>Horton Grange Primary</w:t>
      </w:r>
      <w:r w:rsidRPr="008F603F">
        <w:rPr>
          <w:rFonts w:ascii="Trebuchet MS" w:eastAsia="Times New Roman" w:hAnsi="Trebuchet MS" w:cs="Arial"/>
          <w:sz w:val="20"/>
          <w:lang w:eastAsia="en-GB"/>
        </w:rPr>
        <w:t xml:space="preserve"> class teachers do their best to ensure that all pupils are treated fairly</w:t>
      </w:r>
      <w:r w:rsidR="00E360E4" w:rsidRPr="008F603F">
        <w:rPr>
          <w:rFonts w:ascii="Trebuchet MS" w:eastAsia="Times New Roman" w:hAnsi="Trebuchet MS" w:cs="Arial"/>
          <w:sz w:val="20"/>
          <w:lang w:eastAsia="en-GB"/>
        </w:rPr>
        <w:t xml:space="preserve"> </w:t>
      </w:r>
      <w:r w:rsidRPr="008F603F">
        <w:rPr>
          <w:rFonts w:ascii="Trebuchet MS" w:eastAsia="Times New Roman" w:hAnsi="Trebuchet MS" w:cs="Arial"/>
          <w:sz w:val="20"/>
          <w:lang w:eastAsia="en-GB"/>
        </w:rPr>
        <w:t xml:space="preserve">and with respect. </w:t>
      </w:r>
      <w:r w:rsidR="00E360E4" w:rsidRPr="008F603F">
        <w:rPr>
          <w:rFonts w:ascii="Trebuchet MS" w:eastAsia="Times New Roman" w:hAnsi="Trebuchet MS" w:cs="Arial"/>
          <w:sz w:val="20"/>
          <w:lang w:eastAsia="en-GB"/>
        </w:rPr>
        <w:t>Teachers:</w:t>
      </w:r>
    </w:p>
    <w:p w14:paraId="19115AC0" w14:textId="77777777" w:rsidR="00E360E4" w:rsidRPr="008F603F" w:rsidRDefault="00833AC8" w:rsidP="00B31D46">
      <w:pPr>
        <w:numPr>
          <w:ilvl w:val="0"/>
          <w:numId w:val="21"/>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w</w:t>
      </w:r>
      <w:r w:rsidR="00E360E4" w:rsidRPr="008F603F">
        <w:rPr>
          <w:rFonts w:ascii="Trebuchet MS" w:eastAsia="Times New Roman" w:hAnsi="Trebuchet MS" w:cs="Arial"/>
          <w:sz w:val="20"/>
          <w:lang w:eastAsia="en-GB"/>
        </w:rPr>
        <w:t xml:space="preserve">ill </w:t>
      </w:r>
      <w:r w:rsidR="00D50229" w:rsidRPr="008F603F">
        <w:rPr>
          <w:rFonts w:ascii="Trebuchet MS" w:eastAsia="Times New Roman" w:hAnsi="Trebuchet MS" w:cs="Arial"/>
          <w:sz w:val="20"/>
          <w:lang w:eastAsia="en-GB"/>
        </w:rPr>
        <w:t>not knowingly</w:t>
      </w:r>
      <w:r w:rsidR="00E360E4" w:rsidRPr="008F603F">
        <w:rPr>
          <w:rFonts w:ascii="Trebuchet MS" w:eastAsia="Times New Roman" w:hAnsi="Trebuchet MS" w:cs="Arial"/>
          <w:sz w:val="20"/>
          <w:lang w:eastAsia="en-GB"/>
        </w:rPr>
        <w:t xml:space="preserve"> discriminate against any child.</w:t>
      </w:r>
    </w:p>
    <w:p w14:paraId="49D33EC8" w14:textId="77777777" w:rsidR="00E360E4" w:rsidRPr="008F603F" w:rsidRDefault="00833AC8" w:rsidP="00B31D46">
      <w:pPr>
        <w:numPr>
          <w:ilvl w:val="0"/>
          <w:numId w:val="21"/>
        </w:numPr>
        <w:autoSpaceDE w:val="0"/>
        <w:autoSpaceDN w:val="0"/>
        <w:adjustRightInd w:val="0"/>
        <w:rPr>
          <w:rFonts w:ascii="Trebuchet MS" w:eastAsia="Times New Roman" w:hAnsi="Trebuchet MS" w:cs="Arial"/>
          <w:sz w:val="20"/>
          <w:lang w:eastAsia="en-GB"/>
        </w:rPr>
      </w:pPr>
      <w:r w:rsidRPr="008F603F">
        <w:rPr>
          <w:rFonts w:ascii="Trebuchet MS" w:hAnsi="Trebuchet MS"/>
          <w:sz w:val="20"/>
        </w:rPr>
        <w:t>p</w:t>
      </w:r>
      <w:r w:rsidR="00E360E4" w:rsidRPr="008F603F">
        <w:rPr>
          <w:rFonts w:ascii="Trebuchet MS" w:hAnsi="Trebuchet MS"/>
          <w:sz w:val="20"/>
        </w:rPr>
        <w:t xml:space="preserve">romote equality and good community relations and avoiding discrimination against anyone for reasons of race, colour, nationality, ethnic or national origins, gender, disability, religion or belief, sexual orientation or socio-economic circumstances. </w:t>
      </w:r>
      <w:r w:rsidR="007F75A5" w:rsidRPr="008F603F">
        <w:rPr>
          <w:rFonts w:ascii="Trebuchet MS" w:eastAsia="Times New Roman" w:hAnsi="Trebuchet MS" w:cs="Arial"/>
          <w:sz w:val="20"/>
          <w:lang w:eastAsia="en-GB"/>
        </w:rPr>
        <w:t>S</w:t>
      </w:r>
      <w:r w:rsidR="00D50229" w:rsidRPr="008F603F">
        <w:rPr>
          <w:rFonts w:ascii="Trebuchet MS" w:eastAsia="Times New Roman" w:hAnsi="Trebuchet MS" w:cs="Arial"/>
          <w:sz w:val="20"/>
          <w:lang w:eastAsia="en-GB"/>
        </w:rPr>
        <w:t>eek to implement this policy when designing schemes of work, both in our choice of</w:t>
      </w:r>
      <w:r w:rsidR="00E360E4" w:rsidRPr="008F603F">
        <w:rPr>
          <w:rFonts w:ascii="Trebuchet MS" w:eastAsia="Times New Roman" w:hAnsi="Trebuchet MS" w:cs="Arial"/>
          <w:sz w:val="20"/>
          <w:lang w:eastAsia="en-GB"/>
        </w:rPr>
        <w:t xml:space="preserve"> </w:t>
      </w:r>
      <w:r w:rsidR="00D50229" w:rsidRPr="008F603F">
        <w:rPr>
          <w:rFonts w:ascii="Trebuchet MS" w:eastAsia="Times New Roman" w:hAnsi="Trebuchet MS" w:cs="Arial"/>
          <w:sz w:val="20"/>
          <w:lang w:eastAsia="en-GB"/>
        </w:rPr>
        <w:t>topics to study, and in how we approach sensitive issues.</w:t>
      </w:r>
    </w:p>
    <w:p w14:paraId="481C5FFD" w14:textId="77777777" w:rsidR="00E360E4" w:rsidRPr="008F603F" w:rsidRDefault="00833AC8" w:rsidP="00B31D46">
      <w:pPr>
        <w:numPr>
          <w:ilvl w:val="0"/>
          <w:numId w:val="21"/>
        </w:numPr>
        <w:autoSpaceDE w:val="0"/>
        <w:autoSpaceDN w:val="0"/>
        <w:adjustRightInd w:val="0"/>
        <w:rPr>
          <w:rFonts w:ascii="Trebuchet MS" w:eastAsia="Times New Roman" w:hAnsi="Trebuchet MS" w:cs="Arial"/>
          <w:sz w:val="20"/>
          <w:lang w:eastAsia="en-GB"/>
        </w:rPr>
      </w:pPr>
      <w:r w:rsidRPr="008F603F">
        <w:rPr>
          <w:rFonts w:ascii="Trebuchet MS" w:eastAsia="Times New Roman" w:hAnsi="Trebuchet MS" w:cs="Arial"/>
          <w:sz w:val="20"/>
          <w:lang w:eastAsia="en-GB"/>
        </w:rPr>
        <w:t xml:space="preserve">Teachers </w:t>
      </w:r>
      <w:r w:rsidR="00E360E4" w:rsidRPr="008F603F">
        <w:rPr>
          <w:rFonts w:ascii="Trebuchet MS" w:eastAsia="Times New Roman" w:hAnsi="Trebuchet MS" w:cs="Arial"/>
          <w:sz w:val="20"/>
          <w:lang w:eastAsia="en-GB"/>
        </w:rPr>
        <w:t>a</w:t>
      </w:r>
      <w:r w:rsidR="00D50229" w:rsidRPr="008F603F">
        <w:rPr>
          <w:rFonts w:ascii="Trebuchet MS" w:eastAsia="Times New Roman" w:hAnsi="Trebuchet MS" w:cs="Arial"/>
          <w:sz w:val="20"/>
          <w:lang w:eastAsia="en-GB"/>
        </w:rPr>
        <w:t>nd support staff challenge any incidents of prejudice or racism. We record</w:t>
      </w:r>
      <w:r w:rsidR="00E360E4" w:rsidRPr="008F603F">
        <w:rPr>
          <w:rFonts w:ascii="Trebuchet MS" w:eastAsia="Times New Roman" w:hAnsi="Trebuchet MS" w:cs="Arial"/>
          <w:sz w:val="20"/>
          <w:lang w:eastAsia="en-GB"/>
        </w:rPr>
        <w:t xml:space="preserve"> </w:t>
      </w:r>
      <w:r w:rsidR="00D50229" w:rsidRPr="008F603F">
        <w:rPr>
          <w:rFonts w:ascii="Trebuchet MS" w:hAnsi="Trebuchet MS"/>
          <w:sz w:val="20"/>
        </w:rPr>
        <w:t xml:space="preserve">any incidents in the </w:t>
      </w:r>
      <w:r w:rsidR="00E360E4" w:rsidRPr="008F603F">
        <w:rPr>
          <w:rFonts w:ascii="Trebuchet MS" w:hAnsi="Trebuchet MS"/>
          <w:sz w:val="20"/>
        </w:rPr>
        <w:t xml:space="preserve">class incident </w:t>
      </w:r>
      <w:r w:rsidR="00D50229" w:rsidRPr="008F603F">
        <w:rPr>
          <w:rFonts w:ascii="Trebuchet MS" w:hAnsi="Trebuchet MS"/>
          <w:sz w:val="20"/>
        </w:rPr>
        <w:t>book, and draw them to the attention of the head</w:t>
      </w:r>
      <w:r w:rsidR="00350681" w:rsidRPr="008F603F">
        <w:rPr>
          <w:rFonts w:ascii="Trebuchet MS" w:hAnsi="Trebuchet MS"/>
          <w:sz w:val="20"/>
        </w:rPr>
        <w:t xml:space="preserve"> </w:t>
      </w:r>
      <w:r w:rsidR="00D50229" w:rsidRPr="008F603F">
        <w:rPr>
          <w:rFonts w:ascii="Trebuchet MS" w:hAnsi="Trebuchet MS"/>
          <w:sz w:val="20"/>
        </w:rPr>
        <w:t>teacher.</w:t>
      </w:r>
    </w:p>
    <w:p w14:paraId="039B44E1" w14:textId="77777777" w:rsidR="00E360E4" w:rsidRPr="008F603F" w:rsidRDefault="00FF25C6" w:rsidP="00B31D46">
      <w:pPr>
        <w:numPr>
          <w:ilvl w:val="0"/>
          <w:numId w:val="21"/>
        </w:numPr>
        <w:autoSpaceDE w:val="0"/>
        <w:autoSpaceDN w:val="0"/>
        <w:adjustRightInd w:val="0"/>
        <w:rPr>
          <w:rFonts w:ascii="Trebuchet MS" w:eastAsia="Times New Roman" w:hAnsi="Trebuchet MS" w:cs="Arial"/>
          <w:sz w:val="20"/>
          <w:lang w:eastAsia="en-GB"/>
        </w:rPr>
      </w:pPr>
      <w:r w:rsidRPr="008F603F">
        <w:rPr>
          <w:rFonts w:ascii="Trebuchet MS" w:hAnsi="Trebuchet MS"/>
          <w:sz w:val="20"/>
        </w:rPr>
        <w:t>When select</w:t>
      </w:r>
      <w:r w:rsidR="003D2999" w:rsidRPr="008F603F">
        <w:rPr>
          <w:rFonts w:ascii="Trebuchet MS" w:hAnsi="Trebuchet MS"/>
          <w:sz w:val="20"/>
        </w:rPr>
        <w:t xml:space="preserve">ing classroom material teachers </w:t>
      </w:r>
      <w:r w:rsidRPr="008F603F">
        <w:rPr>
          <w:rFonts w:ascii="Trebuchet MS" w:hAnsi="Trebuchet MS"/>
          <w:sz w:val="20"/>
        </w:rPr>
        <w:t>strive to provide resources which give positive images, and which challenge stereotypical images of minority groups or genders.</w:t>
      </w:r>
    </w:p>
    <w:p w14:paraId="76AE28A7" w14:textId="77777777" w:rsidR="00E360E4" w:rsidRPr="008F603F" w:rsidRDefault="00334214" w:rsidP="00B31D46">
      <w:pPr>
        <w:numPr>
          <w:ilvl w:val="0"/>
          <w:numId w:val="21"/>
        </w:numPr>
        <w:autoSpaceDE w:val="0"/>
        <w:autoSpaceDN w:val="0"/>
        <w:adjustRightInd w:val="0"/>
        <w:rPr>
          <w:rFonts w:ascii="Trebuchet MS" w:eastAsia="Times New Roman" w:hAnsi="Trebuchet MS" w:cs="Arial"/>
          <w:sz w:val="20"/>
          <w:lang w:eastAsia="en-GB"/>
        </w:rPr>
      </w:pPr>
      <w:r w:rsidRPr="008F603F">
        <w:rPr>
          <w:rFonts w:ascii="Trebuchet MS" w:hAnsi="Trebuchet MS"/>
          <w:sz w:val="20"/>
        </w:rPr>
        <w:t>Proactively following this policy and any associated guidelines.</w:t>
      </w:r>
    </w:p>
    <w:p w14:paraId="125A825C" w14:textId="77777777" w:rsidR="00E360E4" w:rsidRPr="008F603F" w:rsidRDefault="00334214" w:rsidP="00B31D46">
      <w:pPr>
        <w:numPr>
          <w:ilvl w:val="0"/>
          <w:numId w:val="21"/>
        </w:numPr>
        <w:autoSpaceDE w:val="0"/>
        <w:autoSpaceDN w:val="0"/>
        <w:adjustRightInd w:val="0"/>
        <w:rPr>
          <w:rFonts w:ascii="Trebuchet MS" w:eastAsia="Times New Roman" w:hAnsi="Trebuchet MS" w:cs="Arial"/>
          <w:sz w:val="20"/>
          <w:lang w:eastAsia="en-GB"/>
        </w:rPr>
      </w:pPr>
      <w:r w:rsidRPr="008F603F">
        <w:rPr>
          <w:rFonts w:ascii="Trebuchet MS" w:hAnsi="Trebuchet MS"/>
          <w:sz w:val="20"/>
        </w:rPr>
        <w:t>Providing role models for pupils through their own actions.</w:t>
      </w:r>
    </w:p>
    <w:p w14:paraId="3547C848" w14:textId="77777777" w:rsidR="00334214" w:rsidRPr="008F603F" w:rsidRDefault="00E360E4" w:rsidP="00B31D46">
      <w:pPr>
        <w:numPr>
          <w:ilvl w:val="0"/>
          <w:numId w:val="21"/>
        </w:numPr>
        <w:autoSpaceDE w:val="0"/>
        <w:autoSpaceDN w:val="0"/>
        <w:adjustRightInd w:val="0"/>
        <w:rPr>
          <w:rFonts w:ascii="Trebuchet MS" w:eastAsia="Times New Roman" w:hAnsi="Trebuchet MS" w:cs="Arial"/>
          <w:sz w:val="20"/>
          <w:lang w:eastAsia="en-GB"/>
        </w:rPr>
      </w:pPr>
      <w:r w:rsidRPr="008F603F">
        <w:rPr>
          <w:rFonts w:ascii="Trebuchet MS" w:hAnsi="Trebuchet MS"/>
          <w:sz w:val="20"/>
        </w:rPr>
        <w:t>Keep</w:t>
      </w:r>
      <w:r w:rsidR="00334214" w:rsidRPr="008F603F">
        <w:rPr>
          <w:rFonts w:ascii="Trebuchet MS" w:hAnsi="Trebuchet MS"/>
          <w:sz w:val="20"/>
        </w:rPr>
        <w:t xml:space="preserve"> up to date with the law on discrimination and taking training and learning opportunities offered to them. </w:t>
      </w:r>
    </w:p>
    <w:p w14:paraId="1DDB493A" w14:textId="77777777" w:rsidR="00334214" w:rsidRPr="008F603F" w:rsidRDefault="00334214" w:rsidP="00B31D46">
      <w:pPr>
        <w:pStyle w:val="NormalWeb"/>
        <w:rPr>
          <w:rFonts w:ascii="Trebuchet MS" w:hAnsi="Trebuchet MS"/>
          <w:sz w:val="20"/>
          <w:szCs w:val="20"/>
        </w:rPr>
      </w:pPr>
      <w:r w:rsidRPr="008F603F">
        <w:rPr>
          <w:rFonts w:ascii="Trebuchet MS" w:hAnsi="Trebuchet MS"/>
          <w:sz w:val="20"/>
          <w:szCs w:val="20"/>
        </w:rPr>
        <w:t> </w:t>
      </w:r>
    </w:p>
    <w:p w14:paraId="0094EC19" w14:textId="77777777" w:rsidR="00031D41" w:rsidRPr="008F603F" w:rsidRDefault="00583929" w:rsidP="00B31D46">
      <w:pPr>
        <w:pStyle w:val="NormalWeb"/>
        <w:rPr>
          <w:rStyle w:val="normalchar1"/>
          <w:rFonts w:ascii="Trebuchet MS" w:hAnsi="Trebuchet MS"/>
          <w:b/>
          <w:bCs/>
          <w:sz w:val="20"/>
          <w:szCs w:val="20"/>
        </w:rPr>
      </w:pPr>
      <w:r w:rsidRPr="008F603F">
        <w:rPr>
          <w:rStyle w:val="normalchar1"/>
          <w:rFonts w:ascii="Trebuchet MS" w:hAnsi="Trebuchet MS"/>
          <w:b/>
          <w:bCs/>
          <w:sz w:val="20"/>
          <w:szCs w:val="20"/>
        </w:rPr>
        <w:t>6</w:t>
      </w:r>
      <w:r w:rsidR="004F3B3E" w:rsidRPr="008F603F">
        <w:rPr>
          <w:rStyle w:val="normalchar1"/>
          <w:rFonts w:ascii="Trebuchet MS" w:hAnsi="Trebuchet MS"/>
          <w:b/>
          <w:bCs/>
          <w:sz w:val="20"/>
          <w:szCs w:val="20"/>
        </w:rPr>
        <w:t>d. The role of pupils</w:t>
      </w:r>
      <w:r w:rsidR="00334214" w:rsidRPr="008F603F">
        <w:rPr>
          <w:rStyle w:val="normalchar1"/>
          <w:rFonts w:ascii="Trebuchet MS" w:hAnsi="Trebuchet MS"/>
          <w:b/>
          <w:bCs/>
          <w:sz w:val="20"/>
          <w:szCs w:val="20"/>
        </w:rPr>
        <w:t>:</w:t>
      </w:r>
    </w:p>
    <w:p w14:paraId="6C322D22" w14:textId="77777777" w:rsidR="00334214" w:rsidRPr="008F603F" w:rsidRDefault="00334214" w:rsidP="00B31D46">
      <w:pPr>
        <w:pStyle w:val="NormalWeb"/>
        <w:numPr>
          <w:ilvl w:val="0"/>
          <w:numId w:val="21"/>
        </w:numPr>
        <w:rPr>
          <w:rFonts w:ascii="Trebuchet MS" w:hAnsi="Trebuchet MS"/>
          <w:sz w:val="20"/>
          <w:szCs w:val="20"/>
        </w:rPr>
      </w:pPr>
      <w:r w:rsidRPr="008F603F">
        <w:rPr>
          <w:rFonts w:ascii="Trebuchet MS" w:hAnsi="Trebuchet MS"/>
          <w:sz w:val="20"/>
          <w:szCs w:val="20"/>
        </w:rPr>
        <w:t>Treating others kindly and fairly without prejudice, discrimination or harassment</w:t>
      </w:r>
    </w:p>
    <w:p w14:paraId="5BFA5814" w14:textId="77777777" w:rsidR="00031D41" w:rsidRPr="008F603F" w:rsidRDefault="00334214" w:rsidP="00B31D46">
      <w:pPr>
        <w:pStyle w:val="NormalWeb"/>
        <w:numPr>
          <w:ilvl w:val="0"/>
          <w:numId w:val="21"/>
        </w:numPr>
        <w:rPr>
          <w:rFonts w:ascii="Trebuchet MS" w:hAnsi="Trebuchet MS"/>
          <w:sz w:val="20"/>
          <w:szCs w:val="20"/>
        </w:rPr>
      </w:pPr>
      <w:r w:rsidRPr="008F603F">
        <w:rPr>
          <w:rFonts w:ascii="Trebuchet MS" w:hAnsi="Trebuchet MS"/>
          <w:sz w:val="20"/>
          <w:szCs w:val="20"/>
        </w:rPr>
        <w:t>Attending and engaging in their own learning as well as helping other pupils to learn</w:t>
      </w:r>
    </w:p>
    <w:p w14:paraId="2E11DDD8" w14:textId="77777777" w:rsidR="00334214" w:rsidRPr="008F603F" w:rsidRDefault="00334214" w:rsidP="00B31D46">
      <w:pPr>
        <w:pStyle w:val="NormalWeb"/>
        <w:numPr>
          <w:ilvl w:val="0"/>
          <w:numId w:val="21"/>
        </w:numPr>
        <w:rPr>
          <w:rFonts w:ascii="Trebuchet MS" w:hAnsi="Trebuchet MS"/>
          <w:sz w:val="20"/>
          <w:szCs w:val="20"/>
        </w:rPr>
      </w:pPr>
      <w:r w:rsidRPr="008F603F">
        <w:rPr>
          <w:rFonts w:ascii="Trebuchet MS" w:hAnsi="Trebuchet MS"/>
          <w:sz w:val="20"/>
          <w:szCs w:val="20"/>
        </w:rPr>
        <w:t xml:space="preserve">Telling staff about any prejudiced related incidents that occur. </w:t>
      </w:r>
    </w:p>
    <w:p w14:paraId="7E78747E" w14:textId="77777777" w:rsidR="00D50229" w:rsidRPr="008F603F" w:rsidRDefault="00D50229" w:rsidP="00B31D46">
      <w:pPr>
        <w:pStyle w:val="Normal1"/>
        <w:jc w:val="both"/>
        <w:rPr>
          <w:rStyle w:val="normalchar1"/>
          <w:rFonts w:ascii="Trebuchet MS" w:hAnsi="Trebuchet MS"/>
          <w:b/>
          <w:bCs/>
          <w:sz w:val="20"/>
          <w:szCs w:val="20"/>
        </w:rPr>
      </w:pPr>
    </w:p>
    <w:p w14:paraId="6E19FB7C" w14:textId="77777777" w:rsidR="00031D41" w:rsidRPr="008F603F" w:rsidRDefault="00583929" w:rsidP="00B31D46">
      <w:pPr>
        <w:pStyle w:val="Normal1"/>
        <w:jc w:val="both"/>
        <w:rPr>
          <w:rFonts w:ascii="Trebuchet MS" w:hAnsi="Trebuchet MS"/>
          <w:sz w:val="20"/>
          <w:szCs w:val="20"/>
        </w:rPr>
      </w:pPr>
      <w:r w:rsidRPr="008F603F">
        <w:rPr>
          <w:rStyle w:val="normalchar1"/>
          <w:rFonts w:ascii="Trebuchet MS" w:hAnsi="Trebuchet MS"/>
          <w:b/>
          <w:bCs/>
          <w:sz w:val="20"/>
          <w:szCs w:val="20"/>
        </w:rPr>
        <w:t>6</w:t>
      </w:r>
      <w:r w:rsidR="004F3B3E" w:rsidRPr="008F603F">
        <w:rPr>
          <w:rStyle w:val="normalchar1"/>
          <w:rFonts w:ascii="Trebuchet MS" w:hAnsi="Trebuchet MS"/>
          <w:b/>
          <w:bCs/>
          <w:sz w:val="20"/>
          <w:szCs w:val="20"/>
        </w:rPr>
        <w:t>e. The role of parents:</w:t>
      </w:r>
    </w:p>
    <w:p w14:paraId="75D1ABAB" w14:textId="77777777" w:rsidR="00334214"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Supporting our school in its implementation of this policy</w:t>
      </w:r>
    </w:p>
    <w:p w14:paraId="07B3C76B" w14:textId="77777777" w:rsidR="00031D41"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Following the school policy through their own behaviour</w:t>
      </w:r>
    </w:p>
    <w:p w14:paraId="16F616EF" w14:textId="77777777" w:rsidR="00031D41"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Ensuring their children attend and engage in the learning</w:t>
      </w:r>
    </w:p>
    <w:p w14:paraId="79DA981A" w14:textId="77777777" w:rsidR="00334214"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 xml:space="preserve">Telling staff about any prejudice related incidents that occur. </w:t>
      </w:r>
    </w:p>
    <w:p w14:paraId="520A1003" w14:textId="77777777" w:rsidR="00D50229" w:rsidRPr="008F603F" w:rsidRDefault="00D50229" w:rsidP="00B31D46">
      <w:pPr>
        <w:pStyle w:val="Normal1"/>
        <w:jc w:val="both"/>
        <w:rPr>
          <w:rStyle w:val="normalchar1"/>
          <w:rFonts w:ascii="Trebuchet MS" w:hAnsi="Trebuchet MS"/>
          <w:b/>
          <w:bCs/>
          <w:sz w:val="20"/>
          <w:szCs w:val="20"/>
        </w:rPr>
      </w:pPr>
    </w:p>
    <w:p w14:paraId="67151296" w14:textId="77777777" w:rsidR="00031D41" w:rsidRPr="008F603F" w:rsidRDefault="00583929" w:rsidP="00B31D46">
      <w:pPr>
        <w:pStyle w:val="Normal1"/>
        <w:jc w:val="both"/>
        <w:rPr>
          <w:rFonts w:ascii="Trebuchet MS" w:hAnsi="Trebuchet MS"/>
          <w:sz w:val="20"/>
          <w:szCs w:val="20"/>
        </w:rPr>
      </w:pPr>
      <w:r w:rsidRPr="008F603F">
        <w:rPr>
          <w:rStyle w:val="normalchar1"/>
          <w:rFonts w:ascii="Trebuchet MS" w:hAnsi="Trebuchet MS"/>
          <w:b/>
          <w:bCs/>
          <w:sz w:val="20"/>
          <w:szCs w:val="20"/>
        </w:rPr>
        <w:t>6</w:t>
      </w:r>
      <w:r w:rsidR="00031D41" w:rsidRPr="008F603F">
        <w:rPr>
          <w:rStyle w:val="normalchar1"/>
          <w:rFonts w:ascii="Trebuchet MS" w:hAnsi="Trebuchet MS"/>
          <w:b/>
          <w:bCs/>
          <w:sz w:val="20"/>
          <w:szCs w:val="20"/>
        </w:rPr>
        <w:t xml:space="preserve">f. </w:t>
      </w:r>
      <w:r w:rsidR="004F3B3E" w:rsidRPr="008F603F">
        <w:rPr>
          <w:rStyle w:val="normalchar1"/>
          <w:rFonts w:ascii="Trebuchet MS" w:hAnsi="Trebuchet MS"/>
          <w:b/>
          <w:bCs/>
          <w:sz w:val="20"/>
          <w:szCs w:val="20"/>
        </w:rPr>
        <w:t>The role of v</w:t>
      </w:r>
      <w:r w:rsidR="00334214" w:rsidRPr="008F603F">
        <w:rPr>
          <w:rStyle w:val="normalchar1"/>
          <w:rFonts w:ascii="Trebuchet MS" w:hAnsi="Trebuchet MS"/>
          <w:b/>
          <w:bCs/>
          <w:sz w:val="20"/>
          <w:szCs w:val="20"/>
        </w:rPr>
        <w:t>isitors and contractors</w:t>
      </w:r>
    </w:p>
    <w:p w14:paraId="2E76F9FB" w14:textId="77777777" w:rsidR="00334214"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Knowing and fo</w:t>
      </w:r>
      <w:r w:rsidR="00031D41" w:rsidRPr="008F603F">
        <w:rPr>
          <w:rFonts w:ascii="Trebuchet MS" w:hAnsi="Trebuchet MS"/>
          <w:sz w:val="20"/>
          <w:szCs w:val="20"/>
        </w:rPr>
        <w:t>llowing our equality policy.</w:t>
      </w:r>
    </w:p>
    <w:p w14:paraId="2560E4D5" w14:textId="77777777" w:rsidR="00031D41" w:rsidRPr="008F603F" w:rsidRDefault="00031D41" w:rsidP="00B31D46">
      <w:pPr>
        <w:pStyle w:val="Normal1"/>
        <w:ind w:left="420"/>
        <w:jc w:val="both"/>
        <w:rPr>
          <w:rFonts w:ascii="Trebuchet MS" w:hAnsi="Trebuchet MS"/>
          <w:sz w:val="20"/>
          <w:szCs w:val="20"/>
        </w:rPr>
      </w:pPr>
    </w:p>
    <w:p w14:paraId="11378045" w14:textId="77777777" w:rsidR="00482BB7" w:rsidRPr="008F603F" w:rsidRDefault="00583929" w:rsidP="00B31D46">
      <w:pPr>
        <w:pStyle w:val="aLCPBodytext"/>
        <w:numPr>
          <w:ilvl w:val="0"/>
          <w:numId w:val="0"/>
        </w:numPr>
        <w:rPr>
          <w:rFonts w:ascii="Trebuchet MS" w:hAnsi="Trebuchet MS"/>
          <w:sz w:val="20"/>
          <w:szCs w:val="20"/>
          <w:u w:val="single"/>
        </w:rPr>
      </w:pPr>
      <w:r w:rsidRPr="008F603F">
        <w:rPr>
          <w:rStyle w:val="normalchar1"/>
          <w:rFonts w:ascii="Trebuchet MS" w:hAnsi="Trebuchet MS"/>
          <w:b/>
          <w:bCs/>
          <w:sz w:val="20"/>
          <w:szCs w:val="20"/>
          <w:u w:val="single"/>
        </w:rPr>
        <w:t>7</w:t>
      </w:r>
      <w:r w:rsidR="00E40281" w:rsidRPr="008F603F">
        <w:rPr>
          <w:rStyle w:val="normalchar1"/>
          <w:rFonts w:ascii="Trebuchet MS" w:hAnsi="Trebuchet MS"/>
          <w:b/>
          <w:bCs/>
          <w:sz w:val="20"/>
          <w:szCs w:val="20"/>
          <w:u w:val="single"/>
        </w:rPr>
        <w:t xml:space="preserve">. </w:t>
      </w:r>
      <w:r w:rsidR="00334214" w:rsidRPr="008F603F">
        <w:rPr>
          <w:rStyle w:val="normalchar1"/>
          <w:rFonts w:ascii="Trebuchet MS" w:hAnsi="Trebuchet MS"/>
          <w:b/>
          <w:bCs/>
          <w:sz w:val="20"/>
          <w:szCs w:val="20"/>
          <w:u w:val="single"/>
        </w:rPr>
        <w:t>Responsibility for overseeing equality practices</w:t>
      </w:r>
    </w:p>
    <w:p w14:paraId="19409615" w14:textId="77777777" w:rsidR="00E40281" w:rsidRPr="008F603F" w:rsidRDefault="00482BB7" w:rsidP="00B31D46">
      <w:pPr>
        <w:pStyle w:val="aLCPBodytext"/>
        <w:numPr>
          <w:ilvl w:val="0"/>
          <w:numId w:val="0"/>
        </w:numPr>
        <w:rPr>
          <w:rStyle w:val="aLCPboldbodytext"/>
          <w:rFonts w:ascii="Trebuchet MS" w:hAnsi="Trebuchet MS"/>
          <w:b w:val="0"/>
          <w:sz w:val="20"/>
          <w:szCs w:val="20"/>
        </w:rPr>
      </w:pPr>
      <w:r w:rsidRPr="008F603F">
        <w:rPr>
          <w:rFonts w:ascii="Trebuchet MS" w:hAnsi="Trebuchet MS"/>
          <w:sz w:val="20"/>
          <w:szCs w:val="20"/>
        </w:rPr>
        <w:t>Thi</w:t>
      </w:r>
      <w:r w:rsidR="00334214" w:rsidRPr="008F603F">
        <w:rPr>
          <w:rFonts w:ascii="Trebuchet MS" w:hAnsi="Trebuchet MS"/>
          <w:sz w:val="20"/>
          <w:szCs w:val="20"/>
        </w:rPr>
        <w:t>s</w:t>
      </w:r>
      <w:r w:rsidR="00E1072B" w:rsidRPr="008F603F">
        <w:rPr>
          <w:rFonts w:ascii="Trebuchet MS" w:hAnsi="Trebuchet MS"/>
          <w:sz w:val="20"/>
          <w:szCs w:val="20"/>
        </w:rPr>
        <w:t xml:space="preserve"> is the responsibility of</w:t>
      </w:r>
      <w:r w:rsidR="00334214" w:rsidRPr="008F603F">
        <w:rPr>
          <w:rFonts w:ascii="Trebuchet MS" w:hAnsi="Trebuchet MS"/>
          <w:sz w:val="20"/>
          <w:szCs w:val="20"/>
        </w:rPr>
        <w:t xml:space="preserve"> a named member of staff and a named governor.  </w:t>
      </w:r>
      <w:r w:rsidR="00E40281" w:rsidRPr="008F603F">
        <w:rPr>
          <w:rStyle w:val="aLCPboldbodytext"/>
          <w:rFonts w:ascii="Trebuchet MS" w:hAnsi="Trebuchet MS"/>
          <w:b w:val="0"/>
          <w:sz w:val="20"/>
          <w:szCs w:val="20"/>
        </w:rPr>
        <w:t>In order to meet the statutory requirements to publish a Disability Equality Scheme and Gender Equality Scheme, we will:</w:t>
      </w:r>
    </w:p>
    <w:p w14:paraId="5DCA7440" w14:textId="77777777" w:rsidR="00E40281" w:rsidRPr="008F603F" w:rsidRDefault="00E40281" w:rsidP="00B31D46">
      <w:pPr>
        <w:pStyle w:val="aLCPBodytext"/>
        <w:rPr>
          <w:rStyle w:val="aLCPboldbodytext"/>
          <w:rFonts w:ascii="Trebuchet MS" w:hAnsi="Trebuchet MS"/>
          <w:b w:val="0"/>
          <w:sz w:val="20"/>
          <w:szCs w:val="20"/>
        </w:rPr>
      </w:pPr>
      <w:r w:rsidRPr="008F603F">
        <w:rPr>
          <w:rStyle w:val="aLCPboldbodytext"/>
          <w:rFonts w:ascii="Trebuchet MS" w:hAnsi="Trebuchet MS"/>
          <w:b w:val="0"/>
          <w:sz w:val="20"/>
          <w:szCs w:val="20"/>
        </w:rPr>
        <w:t>Publish our plan on the school website;</w:t>
      </w:r>
    </w:p>
    <w:p w14:paraId="3ADAA62C" w14:textId="77777777" w:rsidR="00E40281" w:rsidRPr="008F603F" w:rsidRDefault="00E40281" w:rsidP="00B31D46">
      <w:pPr>
        <w:pStyle w:val="aLCPBodytext"/>
        <w:rPr>
          <w:rStyle w:val="aLCPboldbodytext"/>
          <w:rFonts w:ascii="Trebuchet MS" w:hAnsi="Trebuchet MS"/>
          <w:b w:val="0"/>
          <w:sz w:val="20"/>
          <w:szCs w:val="20"/>
        </w:rPr>
      </w:pPr>
      <w:r w:rsidRPr="008F603F">
        <w:rPr>
          <w:rStyle w:val="aLCPboldbodytext"/>
          <w:rFonts w:ascii="Trebuchet MS" w:hAnsi="Trebuchet MS"/>
          <w:b w:val="0"/>
          <w:sz w:val="20"/>
          <w:szCs w:val="20"/>
        </w:rPr>
        <w:t>Raise awareness of the plan through the school newsletter, assemblies, staff meetings and other communications</w:t>
      </w:r>
    </w:p>
    <w:p w14:paraId="7125C78A" w14:textId="77777777" w:rsidR="00E40281" w:rsidRPr="008F603F" w:rsidRDefault="00E40281" w:rsidP="00B31D46">
      <w:pPr>
        <w:pStyle w:val="aLCPBodytext"/>
        <w:rPr>
          <w:rStyle w:val="aLCPboldbodytext"/>
          <w:rFonts w:ascii="Trebuchet MS" w:hAnsi="Trebuchet MS"/>
          <w:b w:val="0"/>
          <w:sz w:val="20"/>
          <w:szCs w:val="20"/>
        </w:rPr>
      </w:pPr>
      <w:r w:rsidRPr="008F603F">
        <w:rPr>
          <w:rStyle w:val="aLCPboldbodytext"/>
          <w:rFonts w:ascii="Trebuchet MS" w:hAnsi="Trebuchet MS"/>
          <w:b w:val="0"/>
          <w:sz w:val="20"/>
          <w:szCs w:val="20"/>
        </w:rPr>
        <w:t>Make sure hard copies are available.</w:t>
      </w:r>
    </w:p>
    <w:p w14:paraId="5164E601" w14:textId="77777777" w:rsidR="00334214" w:rsidRPr="008F603F" w:rsidRDefault="00E40281"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Coordinate</w:t>
      </w:r>
      <w:r w:rsidR="00334214" w:rsidRPr="008F603F">
        <w:rPr>
          <w:rFonts w:ascii="Trebuchet MS" w:hAnsi="Trebuchet MS"/>
          <w:sz w:val="20"/>
          <w:szCs w:val="20"/>
        </w:rPr>
        <w:t xml:space="preserve"> and moni</w:t>
      </w:r>
      <w:r w:rsidR="00031D41" w:rsidRPr="008F603F">
        <w:rPr>
          <w:rFonts w:ascii="Trebuchet MS" w:hAnsi="Trebuchet MS"/>
          <w:sz w:val="20"/>
          <w:szCs w:val="20"/>
        </w:rPr>
        <w:t>toring work on equality issues.</w:t>
      </w:r>
    </w:p>
    <w:p w14:paraId="26D88B5B" w14:textId="77777777" w:rsidR="00031D41" w:rsidRPr="008F603F" w:rsidRDefault="00E40281"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Deal</w:t>
      </w:r>
      <w:r w:rsidR="00334214" w:rsidRPr="008F603F">
        <w:rPr>
          <w:rFonts w:ascii="Trebuchet MS" w:hAnsi="Trebuchet MS"/>
          <w:sz w:val="20"/>
          <w:szCs w:val="20"/>
        </w:rPr>
        <w:t xml:space="preserve"> with and monitoring reports of harassment (including racist and homophobic incidents).</w:t>
      </w:r>
    </w:p>
    <w:p w14:paraId="5C66F77A" w14:textId="77777777" w:rsidR="0069337E" w:rsidRPr="008F603F" w:rsidRDefault="00E40281"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Monitor</w:t>
      </w:r>
      <w:r w:rsidR="00334214" w:rsidRPr="008F603F">
        <w:rPr>
          <w:rFonts w:ascii="Trebuchet MS" w:hAnsi="Trebuchet MS"/>
          <w:sz w:val="20"/>
          <w:szCs w:val="20"/>
        </w:rPr>
        <w:t xml:space="preserve"> the progress and attainment of vulnerable groups of pupils (e</w:t>
      </w:r>
      <w:r w:rsidR="00B6081E" w:rsidRPr="008F603F">
        <w:rPr>
          <w:rFonts w:ascii="Trebuchet MS" w:hAnsi="Trebuchet MS"/>
          <w:sz w:val="20"/>
          <w:szCs w:val="20"/>
        </w:rPr>
        <w:t>.</w:t>
      </w:r>
      <w:r w:rsidR="00334214" w:rsidRPr="008F603F">
        <w:rPr>
          <w:rFonts w:ascii="Trebuchet MS" w:hAnsi="Trebuchet MS"/>
          <w:sz w:val="20"/>
          <w:szCs w:val="20"/>
        </w:rPr>
        <w:t>g</w:t>
      </w:r>
      <w:r w:rsidR="00B6081E" w:rsidRPr="008F603F">
        <w:rPr>
          <w:rFonts w:ascii="Trebuchet MS" w:hAnsi="Trebuchet MS"/>
          <w:sz w:val="20"/>
          <w:szCs w:val="20"/>
        </w:rPr>
        <w:t>.</w:t>
      </w:r>
      <w:r w:rsidR="00334214" w:rsidRPr="008F603F">
        <w:rPr>
          <w:rFonts w:ascii="Trebuchet MS" w:hAnsi="Trebuchet MS"/>
          <w:sz w:val="20"/>
          <w:szCs w:val="20"/>
        </w:rPr>
        <w:t xml:space="preserve"> Black and minority ethnic pupils, including Gypsies and Travellers). </w:t>
      </w:r>
    </w:p>
    <w:p w14:paraId="7530DFDB" w14:textId="77777777" w:rsidR="0069337E" w:rsidRPr="008F603F" w:rsidRDefault="005E613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M</w:t>
      </w:r>
      <w:r w:rsidR="0069337E" w:rsidRPr="008F603F">
        <w:rPr>
          <w:rFonts w:ascii="Trebuchet MS" w:hAnsi="Trebuchet MS"/>
          <w:sz w:val="20"/>
          <w:szCs w:val="20"/>
        </w:rPr>
        <w:t>onitor the school's behaviour policy, and the numbers of exclusions, to make sure</w:t>
      </w:r>
    </w:p>
    <w:p w14:paraId="6F08BAE8" w14:textId="77777777" w:rsidR="0069337E" w:rsidRPr="008F603F" w:rsidRDefault="00E40281"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 xml:space="preserve">Monitor </w:t>
      </w:r>
      <w:r w:rsidR="0069337E" w:rsidRPr="008F603F">
        <w:rPr>
          <w:rFonts w:ascii="Trebuchet MS" w:hAnsi="Trebuchet MS"/>
          <w:sz w:val="20"/>
          <w:szCs w:val="20"/>
        </w:rPr>
        <w:t>that pupils from minority groups are not unfairly treated.</w:t>
      </w:r>
    </w:p>
    <w:p w14:paraId="3CF75B48" w14:textId="77777777" w:rsidR="00E40281" w:rsidRPr="008F603F" w:rsidRDefault="00E40281" w:rsidP="00B31D46">
      <w:pPr>
        <w:pStyle w:val="Normal1"/>
        <w:numPr>
          <w:ilvl w:val="0"/>
          <w:numId w:val="21"/>
        </w:numPr>
        <w:jc w:val="both"/>
        <w:rPr>
          <w:rStyle w:val="aLCPboldbodytext"/>
          <w:rFonts w:ascii="Trebuchet MS" w:hAnsi="Trebuchet MS"/>
          <w:b w:val="0"/>
          <w:bCs w:val="0"/>
          <w:sz w:val="20"/>
          <w:szCs w:val="20"/>
        </w:rPr>
      </w:pPr>
      <w:r w:rsidRPr="008F603F">
        <w:rPr>
          <w:rFonts w:ascii="Trebuchet MS" w:hAnsi="Trebuchet MS"/>
          <w:sz w:val="20"/>
          <w:szCs w:val="20"/>
        </w:rPr>
        <w:t>T</w:t>
      </w:r>
      <w:r w:rsidR="00760603" w:rsidRPr="008F603F">
        <w:rPr>
          <w:rFonts w:ascii="Trebuchet MS" w:hAnsi="Trebuchet MS"/>
          <w:sz w:val="20"/>
          <w:szCs w:val="20"/>
        </w:rPr>
        <w:t>ake into serious consideration any complaints from parents, staff or pupils regarding</w:t>
      </w:r>
      <w:r w:rsidR="0069337E" w:rsidRPr="008F603F">
        <w:rPr>
          <w:rFonts w:ascii="Trebuchet MS" w:hAnsi="Trebuchet MS"/>
          <w:sz w:val="20"/>
          <w:szCs w:val="20"/>
        </w:rPr>
        <w:t xml:space="preserve"> </w:t>
      </w:r>
      <w:r w:rsidR="00760603" w:rsidRPr="008F603F">
        <w:rPr>
          <w:rFonts w:ascii="Trebuchet MS" w:hAnsi="Trebuchet MS"/>
          <w:sz w:val="20"/>
          <w:szCs w:val="20"/>
        </w:rPr>
        <w:t>equal opportunity</w:t>
      </w:r>
      <w:r w:rsidR="00B6081E" w:rsidRPr="008F603F">
        <w:rPr>
          <w:rFonts w:ascii="Trebuchet MS" w:hAnsi="Trebuchet MS"/>
          <w:sz w:val="20"/>
          <w:szCs w:val="20"/>
        </w:rPr>
        <w:t>.</w:t>
      </w:r>
    </w:p>
    <w:p w14:paraId="78759C83" w14:textId="77777777" w:rsidR="00583929" w:rsidRPr="008F603F" w:rsidRDefault="00583929" w:rsidP="00583929">
      <w:pPr>
        <w:pStyle w:val="Normal1"/>
        <w:jc w:val="both"/>
        <w:rPr>
          <w:rStyle w:val="normalchar1"/>
          <w:rFonts w:ascii="Trebuchet MS" w:hAnsi="Trebuchet MS"/>
          <w:b/>
          <w:bCs/>
          <w:sz w:val="20"/>
          <w:szCs w:val="20"/>
          <w:u w:val="single"/>
        </w:rPr>
      </w:pPr>
    </w:p>
    <w:p w14:paraId="5302591B" w14:textId="77777777" w:rsidR="00583929" w:rsidRPr="008F603F" w:rsidRDefault="00583929" w:rsidP="00583929">
      <w:pPr>
        <w:pStyle w:val="Normal1"/>
        <w:jc w:val="both"/>
        <w:rPr>
          <w:rFonts w:ascii="Trebuchet MS" w:hAnsi="Trebuchet MS"/>
          <w:sz w:val="20"/>
          <w:szCs w:val="20"/>
        </w:rPr>
      </w:pPr>
      <w:r w:rsidRPr="008F603F">
        <w:rPr>
          <w:rFonts w:ascii="Trebuchet MS" w:hAnsi="Trebuchet MS"/>
          <w:sz w:val="20"/>
          <w:szCs w:val="20"/>
        </w:rPr>
        <w:t>We will ensure implementation through action in the following areas</w:t>
      </w:r>
      <w:r w:rsidR="00163A2B" w:rsidRPr="008F603F">
        <w:rPr>
          <w:rFonts w:ascii="Trebuchet MS" w:hAnsi="Trebuchet MS"/>
          <w:sz w:val="20"/>
          <w:szCs w:val="20"/>
        </w:rPr>
        <w:t>:</w:t>
      </w:r>
    </w:p>
    <w:p w14:paraId="1C21430B" w14:textId="77777777" w:rsidR="00583929" w:rsidRPr="008F603F" w:rsidRDefault="00583929" w:rsidP="00583929">
      <w:pPr>
        <w:pStyle w:val="Normal1"/>
        <w:numPr>
          <w:ilvl w:val="0"/>
          <w:numId w:val="15"/>
        </w:numPr>
        <w:jc w:val="both"/>
        <w:rPr>
          <w:rFonts w:ascii="Trebuchet MS" w:hAnsi="Trebuchet MS"/>
          <w:sz w:val="20"/>
          <w:szCs w:val="20"/>
        </w:rPr>
      </w:pPr>
      <w:r w:rsidRPr="008F603F">
        <w:rPr>
          <w:rStyle w:val="normalchar1"/>
          <w:rFonts w:ascii="Trebuchet MS" w:hAnsi="Trebuchet MS"/>
          <w:b/>
          <w:bCs/>
          <w:sz w:val="20"/>
          <w:szCs w:val="20"/>
        </w:rPr>
        <w:t>Relationships and ethos –</w:t>
      </w:r>
      <w:r w:rsidRPr="008F603F">
        <w:rPr>
          <w:rFonts w:ascii="Trebuchet MS" w:hAnsi="Trebuchet MS"/>
          <w:sz w:val="20"/>
          <w:szCs w:val="20"/>
        </w:rPr>
        <w:t xml:space="preserve"> to foster behaviour based on rights, responsibilities and mutual respect between all members of the school community, to support pupils’ personal development and well-being, to address all forms of prejudice related bullying.</w:t>
      </w:r>
    </w:p>
    <w:p w14:paraId="4315B57E" w14:textId="77777777" w:rsidR="00583929" w:rsidRPr="008F603F" w:rsidRDefault="00583929" w:rsidP="00583929">
      <w:pPr>
        <w:pStyle w:val="Normal1"/>
        <w:numPr>
          <w:ilvl w:val="0"/>
          <w:numId w:val="15"/>
        </w:numPr>
        <w:jc w:val="both"/>
        <w:rPr>
          <w:rFonts w:ascii="Trebuchet MS" w:hAnsi="Trebuchet MS"/>
          <w:sz w:val="20"/>
          <w:szCs w:val="20"/>
        </w:rPr>
      </w:pPr>
      <w:r w:rsidRPr="008F603F">
        <w:rPr>
          <w:rStyle w:val="normalchar1"/>
          <w:rFonts w:ascii="Trebuchet MS" w:hAnsi="Trebuchet MS"/>
          <w:b/>
          <w:bCs/>
          <w:sz w:val="20"/>
          <w:szCs w:val="20"/>
        </w:rPr>
        <w:t>Equity and excellence</w:t>
      </w:r>
      <w:r w:rsidRPr="008F603F">
        <w:rPr>
          <w:rFonts w:ascii="Trebuchet MS" w:hAnsi="Trebuchet MS"/>
          <w:sz w:val="20"/>
          <w:szCs w:val="20"/>
        </w:rPr>
        <w:t xml:space="preserve"> </w:t>
      </w:r>
      <w:r w:rsidRPr="008F603F">
        <w:rPr>
          <w:rStyle w:val="normalchar1"/>
          <w:rFonts w:ascii="Trebuchet MS" w:hAnsi="Trebuchet MS"/>
          <w:b/>
          <w:bCs/>
          <w:sz w:val="20"/>
          <w:szCs w:val="20"/>
        </w:rPr>
        <w:t>–</w:t>
      </w:r>
      <w:r w:rsidRPr="008F603F">
        <w:rPr>
          <w:rFonts w:ascii="Trebuchet MS" w:hAnsi="Trebuchet MS"/>
          <w:sz w:val="20"/>
          <w:szCs w:val="20"/>
        </w:rPr>
        <w:t xml:space="preserve"> to ensure equal opportunities for all to succeed at the highest possible level possible, removing barriers to access and participation in learning and wider activities and minimising variations in outcomes for different groups. </w:t>
      </w:r>
    </w:p>
    <w:p w14:paraId="32E07AF7" w14:textId="77777777" w:rsidR="00583929" w:rsidRPr="008F603F" w:rsidRDefault="00583929" w:rsidP="00583929">
      <w:pPr>
        <w:pStyle w:val="Normal1"/>
        <w:numPr>
          <w:ilvl w:val="0"/>
          <w:numId w:val="15"/>
        </w:numPr>
        <w:jc w:val="both"/>
        <w:rPr>
          <w:rFonts w:ascii="Trebuchet MS" w:hAnsi="Trebuchet MS"/>
          <w:sz w:val="20"/>
          <w:szCs w:val="20"/>
        </w:rPr>
      </w:pPr>
      <w:r w:rsidRPr="008F603F">
        <w:rPr>
          <w:rStyle w:val="normalchar1"/>
          <w:rFonts w:ascii="Trebuchet MS" w:hAnsi="Trebuchet MS"/>
          <w:b/>
          <w:bCs/>
          <w:sz w:val="20"/>
          <w:szCs w:val="20"/>
        </w:rPr>
        <w:lastRenderedPageBreak/>
        <w:t>Teaching, learning and curriculum</w:t>
      </w:r>
      <w:r w:rsidRPr="008F603F">
        <w:rPr>
          <w:rFonts w:ascii="Trebuchet MS" w:hAnsi="Trebuchet MS"/>
          <w:sz w:val="20"/>
          <w:szCs w:val="20"/>
        </w:rPr>
        <w:t xml:space="preserve"> </w:t>
      </w:r>
      <w:r w:rsidRPr="008F603F">
        <w:rPr>
          <w:rStyle w:val="normalchar1"/>
          <w:rFonts w:ascii="Trebuchet MS" w:hAnsi="Trebuchet MS"/>
          <w:b/>
          <w:bCs/>
          <w:sz w:val="20"/>
          <w:szCs w:val="20"/>
        </w:rPr>
        <w:t>–</w:t>
      </w:r>
      <w:r w:rsidRPr="008F603F">
        <w:rPr>
          <w:rFonts w:ascii="Trebuchet MS" w:hAnsi="Trebuchet MS"/>
          <w:sz w:val="20"/>
          <w:szCs w:val="20"/>
        </w:rPr>
        <w:t xml:space="preserve"> to teach pupils to understand others, to promote common values and value diversity, to promote awareness of human rights and of the responsibility to uphold and defend them, and to develop the skills of participation and responsible action. </w:t>
      </w:r>
    </w:p>
    <w:p w14:paraId="68DA278D" w14:textId="77777777" w:rsidR="00583929" w:rsidRPr="008F603F" w:rsidRDefault="00583929" w:rsidP="00583929">
      <w:pPr>
        <w:pStyle w:val="Normal1"/>
        <w:numPr>
          <w:ilvl w:val="0"/>
          <w:numId w:val="15"/>
        </w:numPr>
        <w:jc w:val="both"/>
        <w:rPr>
          <w:rFonts w:ascii="Trebuchet MS" w:hAnsi="Trebuchet MS"/>
          <w:sz w:val="20"/>
          <w:szCs w:val="20"/>
        </w:rPr>
      </w:pPr>
      <w:r w:rsidRPr="008F603F">
        <w:rPr>
          <w:rStyle w:val="normalchar1"/>
          <w:rFonts w:ascii="Trebuchet MS" w:hAnsi="Trebuchet MS"/>
          <w:b/>
          <w:bCs/>
          <w:sz w:val="20"/>
          <w:szCs w:val="20"/>
        </w:rPr>
        <w:t>Engagement and extended services</w:t>
      </w:r>
      <w:r w:rsidRPr="008F603F">
        <w:rPr>
          <w:rFonts w:ascii="Trebuchet MS" w:hAnsi="Trebuchet MS"/>
          <w:sz w:val="20"/>
          <w:szCs w:val="20"/>
        </w:rPr>
        <w:t xml:space="preserve"> </w:t>
      </w:r>
      <w:r w:rsidRPr="008F603F">
        <w:rPr>
          <w:rStyle w:val="normalchar1"/>
          <w:rFonts w:ascii="Trebuchet MS" w:hAnsi="Trebuchet MS"/>
          <w:b/>
          <w:bCs/>
          <w:sz w:val="20"/>
          <w:szCs w:val="20"/>
        </w:rPr>
        <w:t>–</w:t>
      </w:r>
      <w:r w:rsidRPr="008F603F">
        <w:rPr>
          <w:rFonts w:ascii="Trebuchet MS" w:hAnsi="Trebuchet MS"/>
          <w:sz w:val="20"/>
          <w:szCs w:val="20"/>
        </w:rPr>
        <w:t xml:space="preserve"> to provide a means for children, young people and their families to interact with people from different backgrounds and build positive relations, including links with different school communities locally, across the country and internationally.</w:t>
      </w:r>
    </w:p>
    <w:p w14:paraId="142C338D" w14:textId="77777777" w:rsidR="00583929" w:rsidRPr="008F603F" w:rsidRDefault="00583929" w:rsidP="00583929">
      <w:pPr>
        <w:pStyle w:val="Normal1"/>
        <w:jc w:val="both"/>
        <w:rPr>
          <w:rStyle w:val="normalchar1"/>
          <w:rFonts w:ascii="Trebuchet MS" w:hAnsi="Trebuchet MS"/>
          <w:b/>
          <w:bCs/>
          <w:sz w:val="20"/>
          <w:szCs w:val="20"/>
        </w:rPr>
      </w:pPr>
    </w:p>
    <w:p w14:paraId="7EC26E34" w14:textId="77777777" w:rsidR="00583929" w:rsidRPr="008F603F" w:rsidRDefault="00583929" w:rsidP="00583929">
      <w:pPr>
        <w:pStyle w:val="Normal1"/>
        <w:jc w:val="both"/>
        <w:rPr>
          <w:rFonts w:ascii="Trebuchet MS" w:hAnsi="Trebuchet MS"/>
          <w:sz w:val="20"/>
          <w:szCs w:val="20"/>
        </w:rPr>
      </w:pPr>
      <w:r w:rsidRPr="008F603F">
        <w:rPr>
          <w:rFonts w:ascii="Trebuchet MS" w:hAnsi="Trebuchet MS"/>
          <w:sz w:val="20"/>
          <w:szCs w:val="20"/>
        </w:rPr>
        <w:t xml:space="preserve">The School Development Plan ensures that schemes and action plans form an essential part of the school’s action on equality.  It includes targets determined by the governing body for, inclusion and equality in the school, promoting a cohesive community and equality in the workforce.  It also ensures other school policies address equality issues. </w:t>
      </w:r>
    </w:p>
    <w:p w14:paraId="040AB3C2" w14:textId="77777777" w:rsidR="00583929" w:rsidRPr="008F603F" w:rsidRDefault="00583929" w:rsidP="00583929">
      <w:pPr>
        <w:pStyle w:val="NormalWeb"/>
        <w:rPr>
          <w:rFonts w:ascii="Trebuchet MS" w:hAnsi="Trebuchet MS"/>
          <w:sz w:val="20"/>
          <w:szCs w:val="20"/>
        </w:rPr>
      </w:pPr>
      <w:r w:rsidRPr="008F603F">
        <w:rPr>
          <w:rFonts w:ascii="Trebuchet MS" w:hAnsi="Trebuchet MS"/>
          <w:sz w:val="20"/>
          <w:szCs w:val="20"/>
        </w:rPr>
        <w:t> </w:t>
      </w:r>
    </w:p>
    <w:p w14:paraId="299EDE7D" w14:textId="77777777" w:rsidR="00583929" w:rsidRPr="008F603F" w:rsidRDefault="00583929" w:rsidP="0027775A">
      <w:pPr>
        <w:pStyle w:val="NormalWeb"/>
        <w:rPr>
          <w:rStyle w:val="normalchar1"/>
          <w:rFonts w:ascii="Trebuchet MS" w:hAnsi="Trebuchet MS"/>
          <w:sz w:val="20"/>
          <w:szCs w:val="20"/>
        </w:rPr>
      </w:pPr>
      <w:r w:rsidRPr="008F603F">
        <w:rPr>
          <w:rFonts w:ascii="Trebuchet MS" w:hAnsi="Trebuchet MS"/>
          <w:sz w:val="20"/>
          <w:szCs w:val="20"/>
        </w:rPr>
        <w:t xml:space="preserve">This policy will be regularly monitored and reviewed by staff and governors to ensure that it is effective in tackling discrimination, promoting access and participation, equality and good relations between different groups, and that it does not disadvantage particular sections of the community. </w:t>
      </w:r>
      <w:r w:rsidR="0027775A" w:rsidRPr="008F603F">
        <w:rPr>
          <w:rFonts w:ascii="Trebuchet MS" w:hAnsi="Trebuchet MS"/>
          <w:sz w:val="20"/>
          <w:szCs w:val="20"/>
        </w:rPr>
        <w:t xml:space="preserve"> </w:t>
      </w:r>
      <w:r w:rsidRPr="008F603F">
        <w:rPr>
          <w:rFonts w:ascii="Trebuchet MS" w:hAnsi="Trebuchet MS"/>
          <w:sz w:val="20"/>
          <w:szCs w:val="20"/>
        </w:rPr>
        <w:t>Any pattern of inequality found as a result of impact assessments is used to inform future planning and decision-making.</w:t>
      </w:r>
    </w:p>
    <w:p w14:paraId="4ECA200D" w14:textId="77777777" w:rsidR="00D50229" w:rsidRPr="008F603F" w:rsidRDefault="00D50229" w:rsidP="00B31D46">
      <w:pPr>
        <w:pStyle w:val="Normal1"/>
        <w:jc w:val="both"/>
        <w:rPr>
          <w:rStyle w:val="normalchar1"/>
          <w:rFonts w:ascii="Trebuchet MS" w:hAnsi="Trebuchet MS"/>
          <w:b/>
          <w:bCs/>
          <w:sz w:val="20"/>
          <w:szCs w:val="20"/>
        </w:rPr>
      </w:pPr>
    </w:p>
    <w:p w14:paraId="3B3C66DE" w14:textId="77777777" w:rsidR="00334214" w:rsidRPr="008F603F" w:rsidRDefault="00583929" w:rsidP="00B31D46">
      <w:pPr>
        <w:pStyle w:val="Normal1"/>
        <w:jc w:val="both"/>
        <w:rPr>
          <w:rFonts w:ascii="Trebuchet MS" w:hAnsi="Trebuchet MS"/>
          <w:sz w:val="20"/>
          <w:szCs w:val="20"/>
          <w:u w:val="single"/>
        </w:rPr>
      </w:pPr>
      <w:r w:rsidRPr="008F603F">
        <w:rPr>
          <w:rStyle w:val="normalchar1"/>
          <w:rFonts w:ascii="Trebuchet MS" w:hAnsi="Trebuchet MS"/>
          <w:b/>
          <w:bCs/>
          <w:sz w:val="20"/>
          <w:szCs w:val="20"/>
          <w:u w:val="single"/>
        </w:rPr>
        <w:t>8</w:t>
      </w:r>
      <w:r w:rsidR="00E40281" w:rsidRPr="008F603F">
        <w:rPr>
          <w:rStyle w:val="normalchar1"/>
          <w:rFonts w:ascii="Trebuchet MS" w:hAnsi="Trebuchet MS"/>
          <w:b/>
          <w:bCs/>
          <w:sz w:val="20"/>
          <w:szCs w:val="20"/>
          <w:u w:val="single"/>
        </w:rPr>
        <w:t xml:space="preserve">. </w:t>
      </w:r>
      <w:r w:rsidR="00334214" w:rsidRPr="008F603F">
        <w:rPr>
          <w:rStyle w:val="normalchar1"/>
          <w:rFonts w:ascii="Trebuchet MS" w:hAnsi="Trebuchet MS"/>
          <w:b/>
          <w:bCs/>
          <w:sz w:val="20"/>
          <w:szCs w:val="20"/>
          <w:u w:val="single"/>
        </w:rPr>
        <w:t xml:space="preserve">Breaches of the Policy    </w:t>
      </w:r>
    </w:p>
    <w:p w14:paraId="17432BD1" w14:textId="77777777" w:rsidR="00334214" w:rsidRPr="008F603F" w:rsidRDefault="00334214" w:rsidP="00B31D46">
      <w:pPr>
        <w:pStyle w:val="Normal1"/>
        <w:jc w:val="both"/>
        <w:rPr>
          <w:rFonts w:ascii="Trebuchet MS" w:hAnsi="Trebuchet MS"/>
          <w:sz w:val="20"/>
          <w:szCs w:val="20"/>
        </w:rPr>
      </w:pPr>
      <w:r w:rsidRPr="008F603F">
        <w:rPr>
          <w:rFonts w:ascii="Trebuchet MS" w:hAnsi="Trebuchet MS"/>
          <w:sz w:val="20"/>
          <w:szCs w:val="20"/>
        </w:rPr>
        <w:t xml:space="preserve">Breaches of this policy will be dealt with in the same ways that breaches of other school policies are dealt with, as determined by the </w:t>
      </w:r>
      <w:r w:rsidR="00D5461C" w:rsidRPr="008F603F">
        <w:rPr>
          <w:rFonts w:ascii="Trebuchet MS" w:hAnsi="Trebuchet MS"/>
          <w:sz w:val="20"/>
          <w:szCs w:val="20"/>
        </w:rPr>
        <w:t xml:space="preserve">Head Teacher/ </w:t>
      </w:r>
      <w:r w:rsidRPr="008F603F">
        <w:rPr>
          <w:rFonts w:ascii="Trebuchet MS" w:hAnsi="Trebuchet MS"/>
          <w:sz w:val="20"/>
          <w:szCs w:val="20"/>
        </w:rPr>
        <w:t xml:space="preserve">Head </w:t>
      </w:r>
      <w:r w:rsidR="00D5461C" w:rsidRPr="008F603F">
        <w:rPr>
          <w:rFonts w:ascii="Trebuchet MS" w:hAnsi="Trebuchet MS"/>
          <w:sz w:val="20"/>
          <w:szCs w:val="20"/>
        </w:rPr>
        <w:t>of school</w:t>
      </w:r>
      <w:r w:rsidRPr="008F603F">
        <w:rPr>
          <w:rFonts w:ascii="Trebuchet MS" w:hAnsi="Trebuchet MS"/>
          <w:sz w:val="20"/>
          <w:szCs w:val="20"/>
        </w:rPr>
        <w:t xml:space="preserve"> and Governing Body. Anyone wishing to make a complaint will be advised to follow the School Complaints Procedure</w:t>
      </w:r>
    </w:p>
    <w:p w14:paraId="06F4AA40" w14:textId="77777777" w:rsidR="00031D41" w:rsidRPr="008F603F" w:rsidRDefault="00031D41" w:rsidP="00B31D46">
      <w:pPr>
        <w:pStyle w:val="Normal1"/>
        <w:jc w:val="both"/>
        <w:rPr>
          <w:rFonts w:ascii="Trebuchet MS" w:hAnsi="Trebuchet MS"/>
          <w:sz w:val="20"/>
          <w:szCs w:val="20"/>
        </w:rPr>
      </w:pPr>
    </w:p>
    <w:p w14:paraId="73340B00" w14:textId="77777777" w:rsidR="00334214" w:rsidRPr="008F603F" w:rsidRDefault="00334214" w:rsidP="00B31D46">
      <w:pPr>
        <w:pStyle w:val="Normal1"/>
        <w:jc w:val="both"/>
        <w:rPr>
          <w:rFonts w:ascii="Trebuchet MS" w:hAnsi="Trebuchet MS"/>
          <w:sz w:val="20"/>
          <w:szCs w:val="20"/>
        </w:rPr>
      </w:pPr>
      <w:r w:rsidRPr="008F603F">
        <w:rPr>
          <w:rFonts w:ascii="Trebuchet MS" w:hAnsi="Trebuchet MS"/>
          <w:sz w:val="20"/>
          <w:szCs w:val="20"/>
        </w:rPr>
        <w:t>Racial incidents will be recorded and reported t</w:t>
      </w:r>
      <w:r w:rsidR="00D5461C" w:rsidRPr="008F603F">
        <w:rPr>
          <w:rFonts w:ascii="Trebuchet MS" w:hAnsi="Trebuchet MS"/>
          <w:sz w:val="20"/>
          <w:szCs w:val="20"/>
        </w:rPr>
        <w:t>o the Local Authority following</w:t>
      </w:r>
      <w:r w:rsidRPr="008F603F">
        <w:rPr>
          <w:rFonts w:ascii="Trebuchet MS" w:hAnsi="Trebuchet MS"/>
          <w:sz w:val="20"/>
          <w:szCs w:val="20"/>
        </w:rPr>
        <w:t> the procedures and guidelines established by CYPS.</w:t>
      </w:r>
      <w:r w:rsidR="00031D41" w:rsidRPr="008F603F">
        <w:rPr>
          <w:rFonts w:ascii="Trebuchet MS" w:hAnsi="Trebuchet MS"/>
          <w:sz w:val="20"/>
          <w:szCs w:val="20"/>
        </w:rPr>
        <w:t xml:space="preserve"> </w:t>
      </w:r>
      <w:r w:rsidRPr="008F603F">
        <w:rPr>
          <w:rFonts w:ascii="Trebuchet MS" w:hAnsi="Trebuchet MS"/>
          <w:sz w:val="20"/>
          <w:szCs w:val="20"/>
        </w:rPr>
        <w:t>Other prejudice driven behaviour will be reco</w:t>
      </w:r>
      <w:r w:rsidR="00031D41" w:rsidRPr="008F603F">
        <w:rPr>
          <w:rFonts w:ascii="Trebuchet MS" w:hAnsi="Trebuchet MS"/>
          <w:sz w:val="20"/>
          <w:szCs w:val="20"/>
        </w:rPr>
        <w:t>rded and reported following the</w:t>
      </w:r>
      <w:r w:rsidRPr="008F603F">
        <w:rPr>
          <w:rFonts w:ascii="Trebuchet MS" w:hAnsi="Trebuchet MS"/>
          <w:sz w:val="20"/>
          <w:szCs w:val="20"/>
        </w:rPr>
        <w:t xml:space="preserve"> procedures and guidelines established by the Equalities Unit of DCC.  </w:t>
      </w:r>
    </w:p>
    <w:p w14:paraId="2E96F038" w14:textId="77777777" w:rsidR="00334214" w:rsidRPr="008F603F" w:rsidRDefault="00334214" w:rsidP="00B31D46">
      <w:pPr>
        <w:pStyle w:val="Normal1"/>
        <w:jc w:val="both"/>
        <w:rPr>
          <w:rStyle w:val="normalchar1"/>
          <w:rFonts w:ascii="Trebuchet MS" w:hAnsi="Trebuchet MS"/>
          <w:b/>
          <w:bCs/>
          <w:sz w:val="20"/>
          <w:szCs w:val="20"/>
        </w:rPr>
      </w:pPr>
    </w:p>
    <w:p w14:paraId="6F8A5980" w14:textId="77777777" w:rsidR="00760603" w:rsidRPr="008F603F" w:rsidRDefault="00583929" w:rsidP="00B31D46">
      <w:pPr>
        <w:pStyle w:val="Normal1"/>
        <w:jc w:val="both"/>
        <w:rPr>
          <w:rFonts w:ascii="Trebuchet MS" w:hAnsi="Trebuchet MS"/>
          <w:sz w:val="20"/>
          <w:szCs w:val="20"/>
          <w:u w:val="single"/>
        </w:rPr>
      </w:pPr>
      <w:r w:rsidRPr="008F603F">
        <w:rPr>
          <w:rStyle w:val="normalchar1"/>
          <w:rFonts w:ascii="Trebuchet MS" w:hAnsi="Trebuchet MS"/>
          <w:b/>
          <w:bCs/>
          <w:sz w:val="20"/>
          <w:szCs w:val="20"/>
          <w:u w:val="single"/>
        </w:rPr>
        <w:t>9</w:t>
      </w:r>
      <w:r w:rsidR="00334214" w:rsidRPr="008F603F">
        <w:rPr>
          <w:rStyle w:val="normalchar1"/>
          <w:rFonts w:ascii="Trebuchet MS" w:hAnsi="Trebuchet MS"/>
          <w:b/>
          <w:bCs/>
          <w:sz w:val="20"/>
          <w:szCs w:val="20"/>
          <w:u w:val="single"/>
        </w:rPr>
        <w:t>. References to other documents, advice and guidance.</w:t>
      </w:r>
    </w:p>
    <w:p w14:paraId="29987671" w14:textId="77777777" w:rsidR="00760603" w:rsidRPr="008F603F" w:rsidRDefault="00334214" w:rsidP="00B31D46">
      <w:pPr>
        <w:pStyle w:val="Normal1"/>
        <w:jc w:val="both"/>
        <w:rPr>
          <w:rFonts w:ascii="Trebuchet MS" w:hAnsi="Trebuchet MS"/>
          <w:sz w:val="20"/>
          <w:szCs w:val="20"/>
        </w:rPr>
      </w:pPr>
      <w:r w:rsidRPr="008F603F">
        <w:rPr>
          <w:rFonts w:ascii="Trebuchet MS" w:hAnsi="Trebuchet MS"/>
          <w:sz w:val="20"/>
          <w:szCs w:val="20"/>
        </w:rPr>
        <w:t>Guidance and advice will be actively sought and used through</w:t>
      </w:r>
      <w:r w:rsidR="00B6081E" w:rsidRPr="008F603F">
        <w:rPr>
          <w:rFonts w:ascii="Trebuchet MS" w:hAnsi="Trebuchet MS"/>
          <w:sz w:val="20"/>
          <w:szCs w:val="20"/>
        </w:rPr>
        <w:t>:</w:t>
      </w:r>
    </w:p>
    <w:p w14:paraId="5904991A" w14:textId="77777777" w:rsidR="00760603"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utilising the information provided by DCC Human Resources on employment and staffing procedures.</w:t>
      </w:r>
    </w:p>
    <w:p w14:paraId="2072624C" w14:textId="77777777" w:rsidR="00760603"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This is available on the Schools’ Extranet / Document Library / Human Resources / Equality and Divers</w:t>
      </w:r>
      <w:r w:rsidR="00760603" w:rsidRPr="008F603F">
        <w:rPr>
          <w:rFonts w:ascii="Trebuchet MS" w:hAnsi="Trebuchet MS"/>
          <w:sz w:val="20"/>
          <w:szCs w:val="20"/>
        </w:rPr>
        <w:t>y</w:t>
      </w:r>
    </w:p>
    <w:p w14:paraId="5F31CE01" w14:textId="77777777" w:rsidR="00760603"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 xml:space="preserve">using guidance from DCSF, QCA, OfSTED </w:t>
      </w:r>
    </w:p>
    <w:p w14:paraId="14B8F8BF" w14:textId="77777777" w:rsidR="00C8573B" w:rsidRPr="008F603F" w:rsidRDefault="00334214" w:rsidP="00B31D46">
      <w:pPr>
        <w:pStyle w:val="Normal1"/>
        <w:numPr>
          <w:ilvl w:val="0"/>
          <w:numId w:val="21"/>
        </w:numPr>
        <w:jc w:val="both"/>
        <w:rPr>
          <w:rFonts w:ascii="Trebuchet MS" w:hAnsi="Trebuchet MS"/>
          <w:sz w:val="20"/>
          <w:szCs w:val="20"/>
        </w:rPr>
      </w:pPr>
      <w:r w:rsidRPr="008F603F">
        <w:rPr>
          <w:rFonts w:ascii="Trebuchet MS" w:hAnsi="Trebuchet MS"/>
          <w:sz w:val="20"/>
          <w:szCs w:val="20"/>
        </w:rPr>
        <w:t>taking advice from agencies such as The Race Equality Council for Darlington and Durham, Gay Advice Darlington and Durham, the Equality and Human Rights Commission, Trade Unions.</w:t>
      </w:r>
    </w:p>
    <w:p w14:paraId="172B7EF2" w14:textId="77777777" w:rsidR="00E40281" w:rsidRPr="008F603F" w:rsidRDefault="008507EA" w:rsidP="00B31D46">
      <w:pPr>
        <w:pStyle w:val="Normal1"/>
        <w:jc w:val="center"/>
        <w:rPr>
          <w:rStyle w:val="normalchar1"/>
          <w:rFonts w:ascii="Trebuchet MS" w:hAnsi="Trebuchet MS"/>
          <w:b/>
          <w:bCs/>
          <w:sz w:val="20"/>
          <w:szCs w:val="20"/>
          <w:u w:val="single"/>
        </w:rPr>
      </w:pPr>
      <w:r w:rsidRPr="008F603F">
        <w:rPr>
          <w:rStyle w:val="aLCPboldbodytext"/>
          <w:rFonts w:ascii="Trebuchet MS" w:hAnsi="Trebuchet MS"/>
          <w:b w:val="0"/>
          <w:sz w:val="20"/>
          <w:szCs w:val="20"/>
        </w:rPr>
        <w:br w:type="page"/>
      </w:r>
      <w:r w:rsidR="00E40281" w:rsidRPr="008F603F">
        <w:rPr>
          <w:rStyle w:val="normalchar1"/>
          <w:rFonts w:ascii="Trebuchet MS" w:hAnsi="Trebuchet MS"/>
          <w:b/>
          <w:bCs/>
          <w:sz w:val="20"/>
          <w:szCs w:val="20"/>
          <w:u w:val="single"/>
        </w:rPr>
        <w:lastRenderedPageBreak/>
        <w:t>Appendix 1</w:t>
      </w:r>
    </w:p>
    <w:p w14:paraId="7AB1CF4B" w14:textId="77777777" w:rsidR="008507EA" w:rsidRPr="008F603F" w:rsidRDefault="008507EA" w:rsidP="00B31D46">
      <w:pPr>
        <w:pStyle w:val="Normal1"/>
        <w:jc w:val="center"/>
        <w:rPr>
          <w:rFonts w:ascii="Trebuchet MS" w:hAnsi="Trebuchet MS"/>
          <w:sz w:val="20"/>
          <w:szCs w:val="20"/>
          <w:u w:val="single"/>
        </w:rPr>
      </w:pPr>
      <w:r w:rsidRPr="008F603F">
        <w:rPr>
          <w:rStyle w:val="normalchar1"/>
          <w:rFonts w:ascii="Trebuchet MS" w:hAnsi="Trebuchet MS"/>
          <w:b/>
          <w:bCs/>
          <w:sz w:val="20"/>
          <w:szCs w:val="20"/>
          <w:u w:val="single"/>
        </w:rPr>
        <w:t>General and Specific Duties</w:t>
      </w:r>
    </w:p>
    <w:p w14:paraId="126A7818" w14:textId="77777777" w:rsidR="005C1BEB" w:rsidRPr="008F603F" w:rsidRDefault="005C1BEB" w:rsidP="00B31D46">
      <w:pPr>
        <w:pStyle w:val="Normal1"/>
        <w:jc w:val="both"/>
        <w:rPr>
          <w:rStyle w:val="normalchar1"/>
          <w:rFonts w:ascii="Trebuchet MS" w:hAnsi="Trebuchet MS"/>
          <w:b/>
          <w:bCs/>
          <w:sz w:val="20"/>
          <w:szCs w:val="20"/>
          <w:u w:val="single"/>
        </w:rPr>
      </w:pPr>
    </w:p>
    <w:p w14:paraId="198DF056" w14:textId="77777777" w:rsidR="008507EA" w:rsidRPr="008F603F" w:rsidRDefault="008507EA" w:rsidP="005C1BEB">
      <w:pPr>
        <w:pStyle w:val="Normal1"/>
        <w:jc w:val="center"/>
        <w:rPr>
          <w:rFonts w:ascii="Trebuchet MS" w:hAnsi="Trebuchet MS"/>
          <w:sz w:val="20"/>
          <w:szCs w:val="20"/>
          <w:u w:val="single"/>
        </w:rPr>
      </w:pPr>
      <w:r w:rsidRPr="008F603F">
        <w:rPr>
          <w:rStyle w:val="normalchar1"/>
          <w:rFonts w:ascii="Trebuchet MS" w:hAnsi="Trebuchet MS"/>
          <w:b/>
          <w:bCs/>
          <w:sz w:val="20"/>
          <w:szCs w:val="20"/>
          <w:u w:val="single"/>
        </w:rPr>
        <w:t>Race Equality: from the Race Relations Amendment Act 2000</w:t>
      </w:r>
    </w:p>
    <w:p w14:paraId="7549CEE2" w14:textId="77777777" w:rsidR="008507EA" w:rsidRPr="008F603F" w:rsidRDefault="008507EA" w:rsidP="00B31D46">
      <w:pPr>
        <w:pStyle w:val="Normal1"/>
        <w:jc w:val="both"/>
        <w:rPr>
          <w:rFonts w:ascii="Trebuchet MS" w:hAnsi="Trebuchet MS"/>
          <w:sz w:val="20"/>
          <w:szCs w:val="20"/>
        </w:rPr>
      </w:pPr>
      <w:r w:rsidRPr="008F603F">
        <w:rPr>
          <w:rStyle w:val="normalchar1"/>
          <w:rFonts w:ascii="Trebuchet MS" w:hAnsi="Trebuchet MS"/>
          <w:b/>
          <w:bCs/>
          <w:sz w:val="20"/>
          <w:szCs w:val="20"/>
        </w:rPr>
        <w:t xml:space="preserve">General Duty </w:t>
      </w:r>
    </w:p>
    <w:p w14:paraId="2B92A46C" w14:textId="77777777" w:rsidR="008507EA" w:rsidRPr="008F603F" w:rsidRDefault="008507EA" w:rsidP="00B31D46">
      <w:pPr>
        <w:pStyle w:val="Normal1"/>
        <w:ind w:left="1260" w:hanging="54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Promote equality of opportunity </w:t>
      </w:r>
    </w:p>
    <w:p w14:paraId="33BA8180" w14:textId="77777777" w:rsidR="008507EA" w:rsidRPr="008F603F" w:rsidRDefault="008507EA" w:rsidP="00B31D46">
      <w:pPr>
        <w:pStyle w:val="Normal1"/>
        <w:ind w:left="1260" w:hanging="54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Promote good relations between people of different racial groups</w:t>
      </w:r>
    </w:p>
    <w:p w14:paraId="1506E32B" w14:textId="77777777" w:rsidR="008507EA" w:rsidRPr="008F603F" w:rsidRDefault="008507EA" w:rsidP="00B31D46">
      <w:pPr>
        <w:pStyle w:val="Normal1"/>
        <w:ind w:left="1260" w:hanging="54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Eliminate unlawful racial discrimination </w:t>
      </w:r>
    </w:p>
    <w:p w14:paraId="4445B007" w14:textId="77777777" w:rsidR="008507EA" w:rsidRPr="008F603F" w:rsidRDefault="008507EA" w:rsidP="00B31D46">
      <w:pPr>
        <w:pStyle w:val="Normal1"/>
        <w:ind w:left="720" w:hanging="720"/>
        <w:jc w:val="both"/>
        <w:rPr>
          <w:rFonts w:ascii="Trebuchet MS" w:hAnsi="Trebuchet MS"/>
          <w:sz w:val="20"/>
          <w:szCs w:val="20"/>
        </w:rPr>
      </w:pPr>
      <w:r w:rsidRPr="008F603F">
        <w:rPr>
          <w:rStyle w:val="normalchar1"/>
          <w:rFonts w:ascii="Trebuchet MS" w:hAnsi="Trebuchet MS"/>
          <w:b/>
          <w:bCs/>
          <w:sz w:val="20"/>
          <w:szCs w:val="20"/>
        </w:rPr>
        <w:t>Specific Duties </w:t>
      </w:r>
    </w:p>
    <w:p w14:paraId="407EDA5A" w14:textId="77777777" w:rsidR="008507EA" w:rsidRPr="008F603F" w:rsidRDefault="008507EA" w:rsidP="00B31D46">
      <w:pPr>
        <w:pStyle w:val="Normal1"/>
        <w:ind w:left="1260" w:hanging="54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Prepare a written race equality policy and keep it up to date. </w:t>
      </w:r>
    </w:p>
    <w:p w14:paraId="5D8B986B" w14:textId="77777777" w:rsidR="008507EA" w:rsidRPr="008F603F" w:rsidRDefault="008507EA" w:rsidP="00B31D46">
      <w:pPr>
        <w:pStyle w:val="Normal1"/>
        <w:ind w:left="1260" w:hanging="54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Make arrangements to fulfil the policy through an action plan</w:t>
      </w:r>
    </w:p>
    <w:p w14:paraId="4F632606" w14:textId="77777777" w:rsidR="008507EA" w:rsidRPr="008F603F" w:rsidRDefault="008507EA" w:rsidP="00B31D46">
      <w:pPr>
        <w:pStyle w:val="Normal1"/>
        <w:ind w:left="1260" w:hanging="54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Assess the impact of our policies, including the race equality policy, on     pupils, staff and parents of different racial groups, particularly the impact on pupils’ attainment levels. </w:t>
      </w:r>
    </w:p>
    <w:p w14:paraId="29B69643" w14:textId="77777777" w:rsidR="008507EA" w:rsidRPr="008F603F" w:rsidRDefault="008507EA" w:rsidP="00B31D46">
      <w:pPr>
        <w:pStyle w:val="Normal1"/>
        <w:ind w:left="1260" w:hanging="54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Monitor the impact of policies on pupils, staff and parents and particularly on pupils’ attainment levels. </w:t>
      </w:r>
    </w:p>
    <w:p w14:paraId="5CAF5943" w14:textId="77777777" w:rsidR="008507EA" w:rsidRPr="008F603F" w:rsidRDefault="008507EA" w:rsidP="00B31D46">
      <w:pPr>
        <w:pStyle w:val="Normal1"/>
        <w:ind w:left="1260" w:hanging="54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Publish, annually, the results of monitoring the policy. </w:t>
      </w:r>
    </w:p>
    <w:p w14:paraId="4E003FC6" w14:textId="77777777" w:rsidR="008507EA" w:rsidRPr="008F603F" w:rsidRDefault="008507EA" w:rsidP="00B31D46">
      <w:pPr>
        <w:pStyle w:val="Normal1"/>
        <w:jc w:val="both"/>
        <w:rPr>
          <w:rFonts w:ascii="Trebuchet MS" w:hAnsi="Trebuchet MS"/>
          <w:sz w:val="20"/>
          <w:szCs w:val="20"/>
        </w:rPr>
      </w:pPr>
      <w:r w:rsidRPr="008F603F">
        <w:rPr>
          <w:rStyle w:val="normalchar1"/>
          <w:rFonts w:ascii="Trebuchet MS" w:hAnsi="Trebuchet MS"/>
          <w:b/>
          <w:bCs/>
          <w:sz w:val="20"/>
          <w:szCs w:val="20"/>
        </w:rPr>
        <w:t>Disability Equality: from the Disability Discrimination Act 2005 and other preceding legislation</w:t>
      </w:r>
    </w:p>
    <w:p w14:paraId="7A9B6000" w14:textId="77777777" w:rsidR="008507EA" w:rsidRPr="008F603F" w:rsidRDefault="008507EA" w:rsidP="00B31D46">
      <w:pPr>
        <w:pStyle w:val="Normal1"/>
        <w:jc w:val="both"/>
        <w:rPr>
          <w:rFonts w:ascii="Trebuchet MS" w:hAnsi="Trebuchet MS"/>
          <w:sz w:val="20"/>
          <w:szCs w:val="20"/>
        </w:rPr>
      </w:pPr>
      <w:r w:rsidRPr="008F603F">
        <w:rPr>
          <w:rStyle w:val="normalchar1"/>
          <w:rFonts w:ascii="Trebuchet MS" w:hAnsi="Trebuchet MS"/>
          <w:b/>
          <w:bCs/>
          <w:sz w:val="20"/>
          <w:szCs w:val="20"/>
        </w:rPr>
        <w:t xml:space="preserve">General Duty </w:t>
      </w:r>
    </w:p>
    <w:p w14:paraId="35BECE5F"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Eliminate discrimination that is unlawful under the DDA</w:t>
      </w:r>
    </w:p>
    <w:p w14:paraId="73FFDB6A"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Eliminate harassment related to disability</w:t>
      </w:r>
    </w:p>
    <w:p w14:paraId="39916798"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Promote equality of opportunity between disabled people and other people</w:t>
      </w:r>
    </w:p>
    <w:p w14:paraId="1A401640"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Promote positive attitudes towards disabled people</w:t>
      </w:r>
    </w:p>
    <w:p w14:paraId="27A25B89"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Encourage participation by disabled people in public life</w:t>
      </w:r>
    </w:p>
    <w:p w14:paraId="1A9E58C9"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Take steps to meet disabled people’s needs, even where that involves treating disabled people more favourably than other people.</w:t>
      </w:r>
    </w:p>
    <w:p w14:paraId="47C0CB78" w14:textId="77777777" w:rsidR="008507EA" w:rsidRPr="008F603F" w:rsidRDefault="008507EA" w:rsidP="00B31D46">
      <w:pPr>
        <w:pStyle w:val="Normal1"/>
        <w:jc w:val="both"/>
        <w:rPr>
          <w:rFonts w:ascii="Trebuchet MS" w:hAnsi="Trebuchet MS"/>
          <w:sz w:val="20"/>
          <w:szCs w:val="20"/>
        </w:rPr>
      </w:pPr>
      <w:r w:rsidRPr="008F603F">
        <w:rPr>
          <w:rStyle w:val="normalchar1"/>
          <w:rFonts w:ascii="Trebuchet MS" w:hAnsi="Trebuchet MS"/>
          <w:b/>
          <w:bCs/>
          <w:sz w:val="20"/>
          <w:szCs w:val="20"/>
        </w:rPr>
        <w:t>Specific Duties</w:t>
      </w:r>
    </w:p>
    <w:p w14:paraId="4A4A9A21"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Make reasonable adjustments to resources and activities to avoid substantial disadvantage for disabled pupils</w:t>
      </w:r>
    </w:p>
    <w:p w14:paraId="2B07AE2B"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Make improvements to the physical environment to increase access to education and associated services</w:t>
      </w:r>
    </w:p>
    <w:p w14:paraId="60B17AB7"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Increase access to the curriculum for disabled pupils</w:t>
      </w:r>
    </w:p>
    <w:p w14:paraId="13BDA92E"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Make written information accessible in a range of different ways for disabled pupils, where it is provided for pupils who are not disabled</w:t>
      </w:r>
    </w:p>
    <w:p w14:paraId="6E10165C"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Provide auxiliary aids or services, such as equipment or personal support, for pupils with SEN</w:t>
      </w:r>
    </w:p>
    <w:p w14:paraId="7A36C0A7" w14:textId="77777777" w:rsidR="005C1BEB" w:rsidRPr="008F603F" w:rsidRDefault="008507EA" w:rsidP="005C1BEB">
      <w:pPr>
        <w:pStyle w:val="NormalWeb"/>
        <w:rPr>
          <w:rFonts w:ascii="Trebuchet MS" w:hAnsi="Trebuchet MS"/>
          <w:sz w:val="20"/>
          <w:szCs w:val="20"/>
        </w:rPr>
      </w:pPr>
      <w:r w:rsidRPr="008F603F">
        <w:rPr>
          <w:rFonts w:ascii="Trebuchet MS" w:hAnsi="Trebuchet MS"/>
          <w:sz w:val="20"/>
          <w:szCs w:val="20"/>
        </w:rPr>
        <w:t> </w:t>
      </w:r>
    </w:p>
    <w:p w14:paraId="2189C2FA" w14:textId="77777777" w:rsidR="008507EA" w:rsidRPr="008F603F" w:rsidRDefault="008507EA" w:rsidP="005C1BEB">
      <w:pPr>
        <w:pStyle w:val="NormalWeb"/>
        <w:jc w:val="center"/>
        <w:rPr>
          <w:rFonts w:ascii="Trebuchet MS" w:hAnsi="Trebuchet MS"/>
          <w:sz w:val="20"/>
          <w:szCs w:val="20"/>
          <w:u w:val="single"/>
        </w:rPr>
      </w:pPr>
      <w:r w:rsidRPr="008F603F">
        <w:rPr>
          <w:rStyle w:val="normalchar1"/>
          <w:rFonts w:ascii="Trebuchet MS" w:hAnsi="Trebuchet MS"/>
          <w:b/>
          <w:bCs/>
          <w:sz w:val="20"/>
          <w:szCs w:val="20"/>
          <w:u w:val="single"/>
        </w:rPr>
        <w:t>Gender Equality: from the Equality Act 2006</w:t>
      </w:r>
    </w:p>
    <w:p w14:paraId="3D09B17C" w14:textId="77777777" w:rsidR="008507EA" w:rsidRPr="008F603F" w:rsidRDefault="008507EA" w:rsidP="00B31D46">
      <w:pPr>
        <w:pStyle w:val="Normal1"/>
        <w:jc w:val="both"/>
        <w:rPr>
          <w:rFonts w:ascii="Trebuchet MS" w:hAnsi="Trebuchet MS"/>
          <w:sz w:val="20"/>
          <w:szCs w:val="20"/>
        </w:rPr>
      </w:pPr>
      <w:r w:rsidRPr="008F603F">
        <w:rPr>
          <w:rStyle w:val="normalchar1"/>
          <w:rFonts w:ascii="Trebuchet MS" w:hAnsi="Trebuchet MS"/>
          <w:b/>
          <w:bCs/>
          <w:sz w:val="20"/>
          <w:szCs w:val="20"/>
        </w:rPr>
        <w:t xml:space="preserve">General Duty </w:t>
      </w:r>
    </w:p>
    <w:p w14:paraId="37EAB285" w14:textId="77777777" w:rsidR="008507EA" w:rsidRPr="008F603F" w:rsidRDefault="008507EA" w:rsidP="00B31D46">
      <w:pPr>
        <w:pStyle w:val="Normal1"/>
        <w:ind w:left="360"/>
        <w:rPr>
          <w:rFonts w:ascii="Trebuchet MS" w:hAnsi="Trebuchet MS"/>
          <w:sz w:val="20"/>
          <w:szCs w:val="20"/>
        </w:rPr>
      </w:pPr>
      <w:r w:rsidRPr="008F603F">
        <w:rPr>
          <w:rFonts w:ascii="Trebuchet MS" w:hAnsi="Trebuchet MS"/>
          <w:sz w:val="20"/>
          <w:szCs w:val="20"/>
        </w:rPr>
        <w:t>When carrying out their functions, to have due regard to the need to:</w:t>
      </w:r>
    </w:p>
    <w:p w14:paraId="41CF754D" w14:textId="77777777" w:rsidR="008507EA" w:rsidRPr="008F603F" w:rsidRDefault="008507EA" w:rsidP="00B31D46">
      <w:pPr>
        <w:pStyle w:val="Normal1"/>
        <w:ind w:left="1440" w:hanging="108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eliminate unlawful sex discrimination and harassment </w:t>
      </w:r>
    </w:p>
    <w:p w14:paraId="4ED3F4C5" w14:textId="77777777" w:rsidR="008507EA" w:rsidRPr="008F603F" w:rsidRDefault="008507EA" w:rsidP="00B31D46">
      <w:pPr>
        <w:pStyle w:val="Normal1"/>
        <w:ind w:left="1440" w:hanging="108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promote equality of opportunity between females and males.</w:t>
      </w:r>
    </w:p>
    <w:p w14:paraId="346215B0" w14:textId="77777777" w:rsidR="008507EA" w:rsidRPr="008F603F" w:rsidRDefault="008507EA" w:rsidP="00B31D46">
      <w:pPr>
        <w:pStyle w:val="Normal1"/>
        <w:ind w:left="360"/>
        <w:rPr>
          <w:rFonts w:ascii="Trebuchet MS" w:hAnsi="Trebuchet MS"/>
          <w:sz w:val="20"/>
          <w:szCs w:val="20"/>
        </w:rPr>
      </w:pPr>
      <w:r w:rsidRPr="008F603F">
        <w:rPr>
          <w:rFonts w:ascii="Trebuchet MS" w:hAnsi="Trebuchet MS"/>
          <w:sz w:val="20"/>
          <w:szCs w:val="20"/>
        </w:rPr>
        <w:t xml:space="preserve">“Due regard” comprises two linked elements: proportionality and relevance.  The weight given to gender equality should therefore be proportionate to its relevance to a particular function. </w:t>
      </w:r>
    </w:p>
    <w:p w14:paraId="31E6DEE6" w14:textId="77777777" w:rsidR="008507EA" w:rsidRPr="008F603F" w:rsidRDefault="008507EA" w:rsidP="00B31D46">
      <w:pPr>
        <w:pStyle w:val="Normal1"/>
        <w:ind w:left="360"/>
        <w:rPr>
          <w:rFonts w:ascii="Trebuchet MS" w:hAnsi="Trebuchet MS"/>
          <w:sz w:val="20"/>
          <w:szCs w:val="20"/>
        </w:rPr>
      </w:pPr>
      <w:r w:rsidRPr="008F603F">
        <w:rPr>
          <w:rFonts w:ascii="Trebuchet MS" w:hAnsi="Trebuchet MS"/>
          <w:sz w:val="20"/>
          <w:szCs w:val="20"/>
        </w:rPr>
        <w:t xml:space="preserve">In terms of unlawful discrimination and harassment in employment and vocational training, the general duty also applies to people who intend to undergo, are undergoing or have undergone gender reassignment. </w:t>
      </w:r>
    </w:p>
    <w:p w14:paraId="0101EEDB" w14:textId="77777777" w:rsidR="008507EA" w:rsidRPr="008F603F" w:rsidRDefault="008507EA" w:rsidP="00B31D46">
      <w:pPr>
        <w:pStyle w:val="Normal1"/>
        <w:ind w:left="720" w:hanging="720"/>
        <w:jc w:val="both"/>
        <w:rPr>
          <w:rFonts w:ascii="Trebuchet MS" w:hAnsi="Trebuchet MS"/>
          <w:sz w:val="20"/>
          <w:szCs w:val="20"/>
        </w:rPr>
      </w:pPr>
      <w:r w:rsidRPr="008F603F">
        <w:rPr>
          <w:rStyle w:val="normalchar1"/>
          <w:rFonts w:ascii="Trebuchet MS" w:hAnsi="Trebuchet MS"/>
          <w:b/>
          <w:bCs/>
          <w:sz w:val="20"/>
          <w:szCs w:val="20"/>
        </w:rPr>
        <w:t xml:space="preserve">Specific duties </w:t>
      </w:r>
    </w:p>
    <w:p w14:paraId="4234FE1B" w14:textId="77777777" w:rsidR="008507EA" w:rsidRPr="008F603F" w:rsidRDefault="008507EA" w:rsidP="00B31D46">
      <w:pPr>
        <w:pStyle w:val="Normal1"/>
        <w:ind w:left="360"/>
        <w:jc w:val="both"/>
        <w:rPr>
          <w:rFonts w:ascii="Trebuchet MS" w:hAnsi="Trebuchet MS"/>
          <w:sz w:val="20"/>
          <w:szCs w:val="20"/>
        </w:rPr>
      </w:pPr>
      <w:r w:rsidRPr="008F603F">
        <w:rPr>
          <w:rFonts w:ascii="Trebuchet MS" w:hAnsi="Trebuchet MS"/>
          <w:sz w:val="20"/>
          <w:szCs w:val="20"/>
        </w:rPr>
        <w:t>To support progress in delivering the general duty, we accept specific duties which include the following activities:</w:t>
      </w:r>
    </w:p>
    <w:p w14:paraId="060534A5"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Preparing and publishing a Gender Equality Scheme, showing how the school will meet its general and specific duties including setting out its gender equality objectives. </w:t>
      </w:r>
    </w:p>
    <w:p w14:paraId="10C14CED"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Formulating our overall objectives, to consider the need to include objectives to address the causes of any gender pay gap. </w:t>
      </w:r>
    </w:p>
    <w:p w14:paraId="62B0CF4D"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Gathering and using information on how the school’s policies and practices affect gender equality in the workforce and in the delivery of services, in particular education functions. </w:t>
      </w:r>
    </w:p>
    <w:p w14:paraId="340DA772"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Consulting stakeholders (ie pupils, parents, employees, others service users or potential service users, including trade unions) and taking account of relevant information in order to determine its gender equality objectives. </w:t>
      </w:r>
    </w:p>
    <w:p w14:paraId="0ADD9E87"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Assessing the impact of its current and proposed policies and practices on gender equality. </w:t>
      </w:r>
    </w:p>
    <w:p w14:paraId="731759E9"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Implementing the actions set out in its scheme within three years, unless it is unreasonable or impractical to do so.  </w:t>
      </w:r>
    </w:p>
    <w:p w14:paraId="61E13AAD"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Reporting against the scheme every year and review the scheme at least every three years. </w:t>
      </w:r>
    </w:p>
    <w:p w14:paraId="1894E294" w14:textId="77777777" w:rsidR="008507EA" w:rsidRPr="008F603F" w:rsidRDefault="008507EA" w:rsidP="005C1BEB">
      <w:pPr>
        <w:pStyle w:val="NormalWeb"/>
        <w:jc w:val="center"/>
        <w:rPr>
          <w:rFonts w:ascii="Trebuchet MS" w:hAnsi="Trebuchet MS"/>
          <w:sz w:val="20"/>
          <w:szCs w:val="20"/>
        </w:rPr>
      </w:pPr>
      <w:r w:rsidRPr="008F603F">
        <w:rPr>
          <w:rStyle w:val="normalchar1"/>
          <w:rFonts w:ascii="Trebuchet MS" w:hAnsi="Trebuchet MS"/>
          <w:b/>
          <w:bCs/>
          <w:sz w:val="20"/>
          <w:szCs w:val="20"/>
        </w:rPr>
        <w:t>Sexual Orientation</w:t>
      </w:r>
      <w:r w:rsidRPr="008F603F">
        <w:rPr>
          <w:rFonts w:ascii="Trebuchet MS" w:hAnsi="Trebuchet MS"/>
          <w:sz w:val="20"/>
          <w:szCs w:val="20"/>
        </w:rPr>
        <w:t>:</w:t>
      </w:r>
      <w:r w:rsidRPr="008F603F">
        <w:rPr>
          <w:rStyle w:val="normalchar1"/>
          <w:rFonts w:ascii="Trebuchet MS" w:hAnsi="Trebuchet MS"/>
          <w:b/>
          <w:bCs/>
          <w:sz w:val="20"/>
          <w:szCs w:val="20"/>
        </w:rPr>
        <w:t xml:space="preserve"> from separate pieces of legislation</w:t>
      </w:r>
      <w:r w:rsidRPr="008F603F">
        <w:rPr>
          <w:rFonts w:ascii="Trebuchet MS" w:hAnsi="Trebuchet MS"/>
          <w:sz w:val="20"/>
          <w:szCs w:val="20"/>
        </w:rPr>
        <w:t xml:space="preserve"> </w:t>
      </w:r>
      <w:r w:rsidRPr="008F603F">
        <w:rPr>
          <w:rStyle w:val="normalchar1"/>
          <w:rFonts w:ascii="Trebuchet MS" w:hAnsi="Trebuchet MS"/>
          <w:b/>
          <w:bCs/>
          <w:sz w:val="20"/>
          <w:szCs w:val="20"/>
        </w:rPr>
        <w:t>2003 – 08</w:t>
      </w:r>
    </w:p>
    <w:p w14:paraId="22C5188A" w14:textId="77777777" w:rsidR="008507EA" w:rsidRPr="008F603F" w:rsidRDefault="008507EA" w:rsidP="00B31D46">
      <w:pPr>
        <w:pStyle w:val="Normal1"/>
        <w:ind w:left="360"/>
        <w:jc w:val="both"/>
        <w:rPr>
          <w:rFonts w:ascii="Trebuchet MS" w:hAnsi="Trebuchet MS"/>
          <w:sz w:val="20"/>
          <w:szCs w:val="20"/>
        </w:rPr>
      </w:pPr>
      <w:r w:rsidRPr="008F603F">
        <w:rPr>
          <w:rFonts w:ascii="Trebuchet MS" w:hAnsi="Trebuchet MS"/>
          <w:sz w:val="20"/>
          <w:szCs w:val="20"/>
        </w:rPr>
        <w:t xml:space="preserve">Within the regulations sexual orientation refers to lesbians and gay men, heterosexuals and bisexuals. </w:t>
      </w:r>
    </w:p>
    <w:p w14:paraId="7E4B38A0" w14:textId="77777777" w:rsidR="008507EA" w:rsidRPr="008F603F" w:rsidRDefault="008507EA" w:rsidP="00B31D46">
      <w:pPr>
        <w:pStyle w:val="Normal1"/>
        <w:ind w:firstLine="720"/>
        <w:jc w:val="both"/>
        <w:rPr>
          <w:rFonts w:ascii="Trebuchet MS" w:hAnsi="Trebuchet MS"/>
          <w:sz w:val="20"/>
          <w:szCs w:val="20"/>
        </w:rPr>
      </w:pPr>
      <w:r w:rsidRPr="008F603F">
        <w:rPr>
          <w:rStyle w:val="normalchar1"/>
          <w:rFonts w:ascii="Trebuchet MS" w:hAnsi="Trebuchet MS"/>
          <w:b/>
          <w:bCs/>
          <w:sz w:val="20"/>
          <w:szCs w:val="20"/>
        </w:rPr>
        <w:t xml:space="preserve">Duties </w:t>
      </w:r>
    </w:p>
    <w:p w14:paraId="26C851CE"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To avoid all forms of discrimination, direct and indirect, in employment on the basis of sexual orientation</w:t>
      </w:r>
    </w:p>
    <w:p w14:paraId="6DF71317"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To avoid all forms of discrimination in service provision : Admissions, Teaching and Curriculum</w:t>
      </w:r>
    </w:p>
    <w:p w14:paraId="3AA44F98"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b/>
          <w:bCs/>
          <w:sz w:val="20"/>
          <w:szCs w:val="20"/>
        </w:rPr>
        <w:lastRenderedPageBreak/>
        <w:t></w:t>
      </w:r>
      <w:r w:rsidRPr="008F603F">
        <w:rPr>
          <w:rFonts w:ascii="Trebuchet MS" w:hAnsi="Trebuchet MS"/>
          <w:sz w:val="20"/>
          <w:szCs w:val="20"/>
        </w:rPr>
        <w:t>     To avoid all forms of harassment on the grounds of sexual orientation.</w:t>
      </w:r>
    </w:p>
    <w:p w14:paraId="4C8E45F9"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To avoid all forms of victimisation because someone has made, or  intends to make, a complaint. </w:t>
      </w:r>
    </w:p>
    <w:p w14:paraId="091F2D70" w14:textId="77777777" w:rsidR="008507EA" w:rsidRPr="008F603F" w:rsidRDefault="008507EA" w:rsidP="00B31D46">
      <w:pPr>
        <w:pStyle w:val="Normal1"/>
        <w:jc w:val="both"/>
        <w:rPr>
          <w:rFonts w:ascii="Trebuchet MS" w:hAnsi="Trebuchet MS"/>
          <w:sz w:val="20"/>
          <w:szCs w:val="20"/>
        </w:rPr>
      </w:pPr>
      <w:r w:rsidRPr="008F603F">
        <w:rPr>
          <w:rStyle w:val="normalchar1"/>
          <w:rFonts w:ascii="Trebuchet MS" w:hAnsi="Trebuchet MS"/>
          <w:b/>
          <w:bCs/>
          <w:sz w:val="20"/>
          <w:szCs w:val="20"/>
        </w:rPr>
        <w:t>Religion and Belief: from Employment Equality (Religion and Belief) Regulations 2003</w:t>
      </w:r>
    </w:p>
    <w:p w14:paraId="0C1EDC36" w14:textId="77777777" w:rsidR="008507EA" w:rsidRPr="008F603F" w:rsidRDefault="008507EA" w:rsidP="00B31D46">
      <w:pPr>
        <w:pStyle w:val="Normal1"/>
        <w:ind w:left="360"/>
        <w:jc w:val="both"/>
        <w:rPr>
          <w:rFonts w:ascii="Trebuchet MS" w:hAnsi="Trebuchet MS"/>
          <w:sz w:val="20"/>
          <w:szCs w:val="20"/>
        </w:rPr>
      </w:pPr>
      <w:r w:rsidRPr="008F603F">
        <w:rPr>
          <w:rFonts w:ascii="Trebuchet MS" w:hAnsi="Trebuchet MS"/>
          <w:sz w:val="20"/>
          <w:szCs w:val="20"/>
        </w:rPr>
        <w:t xml:space="preserve">Within the Regulations religion or belief is defined as any religion, religious belief or similar philosophical belief. It does not include political beliefs. </w:t>
      </w:r>
    </w:p>
    <w:p w14:paraId="16F2B1C7" w14:textId="77777777" w:rsidR="008507EA" w:rsidRPr="008F603F" w:rsidRDefault="008507EA" w:rsidP="00B31D46">
      <w:pPr>
        <w:pStyle w:val="Normal1"/>
        <w:ind w:left="360"/>
        <w:jc w:val="both"/>
        <w:rPr>
          <w:rFonts w:ascii="Trebuchet MS" w:hAnsi="Trebuchet MS"/>
          <w:sz w:val="20"/>
          <w:szCs w:val="20"/>
        </w:rPr>
      </w:pPr>
      <w:r w:rsidRPr="008F603F">
        <w:rPr>
          <w:rStyle w:val="normalchar1"/>
          <w:rFonts w:ascii="Trebuchet MS" w:hAnsi="Trebuchet MS"/>
          <w:b/>
          <w:bCs/>
          <w:sz w:val="20"/>
          <w:szCs w:val="20"/>
        </w:rPr>
        <w:t>Duties</w:t>
      </w:r>
    </w:p>
    <w:p w14:paraId="779ACE92"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To avoid all forms of discrimination, direct and indirect, in employment  on the basis of religion or belief.</w:t>
      </w:r>
    </w:p>
    <w:p w14:paraId="08F3A87C"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To avoid all forms of harassment on the grounds of religion or belief.</w:t>
      </w:r>
    </w:p>
    <w:p w14:paraId="069350D3"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To avoid all forms of victimisation because someone has made, or  intends to make, a complaint related to religion / belief discrimination. </w:t>
      </w:r>
    </w:p>
    <w:p w14:paraId="5C9075D5" w14:textId="77777777" w:rsidR="008507EA" w:rsidRPr="008F603F" w:rsidRDefault="008507EA" w:rsidP="00B31D46">
      <w:pPr>
        <w:pStyle w:val="Normal1"/>
        <w:jc w:val="both"/>
        <w:rPr>
          <w:rFonts w:ascii="Trebuchet MS" w:hAnsi="Trebuchet MS"/>
          <w:sz w:val="20"/>
          <w:szCs w:val="20"/>
        </w:rPr>
      </w:pPr>
      <w:r w:rsidRPr="008F603F">
        <w:rPr>
          <w:rStyle w:val="normalchar1"/>
          <w:rFonts w:ascii="Trebuchet MS" w:hAnsi="Trebuchet MS"/>
          <w:b/>
          <w:bCs/>
          <w:sz w:val="20"/>
          <w:szCs w:val="20"/>
        </w:rPr>
        <w:t>Age: from the Employment Equality (Age) Regulations 2006</w:t>
      </w:r>
    </w:p>
    <w:p w14:paraId="2D055BA6" w14:textId="77777777" w:rsidR="008507EA" w:rsidRPr="008F603F" w:rsidRDefault="008507EA" w:rsidP="00B31D46">
      <w:pPr>
        <w:pStyle w:val="Normal1"/>
        <w:ind w:left="360"/>
        <w:jc w:val="both"/>
        <w:rPr>
          <w:rFonts w:ascii="Trebuchet MS" w:hAnsi="Trebuchet MS"/>
          <w:sz w:val="20"/>
          <w:szCs w:val="20"/>
        </w:rPr>
      </w:pPr>
      <w:r w:rsidRPr="008F603F">
        <w:rPr>
          <w:rFonts w:ascii="Trebuchet MS" w:hAnsi="Trebuchet MS"/>
          <w:sz w:val="20"/>
          <w:szCs w:val="20"/>
        </w:rPr>
        <w:t>These regulations apply to workers of all ages; it is unlawful to discriminate against young workers as well as older workers</w:t>
      </w:r>
    </w:p>
    <w:p w14:paraId="4199BF07" w14:textId="77777777" w:rsidR="008507EA" w:rsidRPr="008F603F" w:rsidRDefault="008507EA" w:rsidP="00B31D46">
      <w:pPr>
        <w:pStyle w:val="Normal1"/>
        <w:ind w:left="360"/>
        <w:jc w:val="both"/>
        <w:rPr>
          <w:rFonts w:ascii="Trebuchet MS" w:hAnsi="Trebuchet MS"/>
          <w:sz w:val="20"/>
          <w:szCs w:val="20"/>
        </w:rPr>
      </w:pPr>
      <w:r w:rsidRPr="008F603F">
        <w:rPr>
          <w:rStyle w:val="normalchar1"/>
          <w:rFonts w:ascii="Trebuchet MS" w:hAnsi="Trebuchet MS"/>
          <w:b/>
          <w:bCs/>
          <w:sz w:val="20"/>
          <w:szCs w:val="20"/>
        </w:rPr>
        <w:t>Duties</w:t>
      </w:r>
    </w:p>
    <w:p w14:paraId="42425393"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To avoid all forms of discrimination, direct and indirect, in employment on the basis of age. </w:t>
      </w:r>
    </w:p>
    <w:p w14:paraId="058CF4B0"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To avoid all forms of harassment on the grounds of age.  </w:t>
      </w:r>
    </w:p>
    <w:p w14:paraId="0B93C5F4"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To avoid all forms of harassment on the grounds of age. </w:t>
      </w:r>
    </w:p>
    <w:p w14:paraId="3F1DD617"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To avoid all forms of victimisation because someone has made or intends to make a complaint related to age discrimination.</w:t>
      </w:r>
    </w:p>
    <w:p w14:paraId="76AB0FE3" w14:textId="77777777" w:rsidR="008507EA" w:rsidRPr="008F603F" w:rsidRDefault="008507EA" w:rsidP="00B31D46">
      <w:pPr>
        <w:pStyle w:val="NormalWeb"/>
        <w:rPr>
          <w:rFonts w:ascii="Trebuchet MS" w:hAnsi="Trebuchet MS"/>
          <w:sz w:val="20"/>
          <w:szCs w:val="20"/>
        </w:rPr>
      </w:pPr>
      <w:r w:rsidRPr="008F603F">
        <w:rPr>
          <w:rFonts w:ascii="Trebuchet MS" w:hAnsi="Trebuchet MS"/>
          <w:sz w:val="20"/>
          <w:szCs w:val="20"/>
        </w:rPr>
        <w:t> </w:t>
      </w:r>
      <w:r w:rsidRPr="008F603F">
        <w:rPr>
          <w:rFonts w:ascii="Trebuchet MS" w:hAnsi="Trebuchet MS"/>
          <w:sz w:val="20"/>
          <w:szCs w:val="20"/>
        </w:rPr>
        <w:br w:type="page"/>
      </w:r>
    </w:p>
    <w:p w14:paraId="1B8D6802" w14:textId="77777777" w:rsidR="00E40281" w:rsidRPr="008F603F" w:rsidRDefault="008507EA" w:rsidP="00B31D46">
      <w:pPr>
        <w:pStyle w:val="Normal1"/>
        <w:ind w:left="360" w:hanging="360"/>
        <w:jc w:val="center"/>
        <w:rPr>
          <w:rStyle w:val="normalchar1"/>
          <w:rFonts w:ascii="Trebuchet MS" w:hAnsi="Trebuchet MS"/>
          <w:b/>
          <w:bCs/>
          <w:sz w:val="20"/>
          <w:szCs w:val="20"/>
          <w:u w:val="single"/>
        </w:rPr>
      </w:pPr>
      <w:r w:rsidRPr="008F603F">
        <w:rPr>
          <w:rStyle w:val="normalchar1"/>
          <w:rFonts w:ascii="Trebuchet MS" w:hAnsi="Trebuchet MS"/>
          <w:b/>
          <w:bCs/>
          <w:sz w:val="20"/>
          <w:szCs w:val="20"/>
          <w:u w:val="single"/>
        </w:rPr>
        <w:lastRenderedPageBreak/>
        <w:t>Appendix 2</w:t>
      </w:r>
    </w:p>
    <w:p w14:paraId="1ADBE7F9" w14:textId="77777777" w:rsidR="008507EA" w:rsidRPr="008F603F" w:rsidRDefault="008507EA" w:rsidP="00B31D46">
      <w:pPr>
        <w:pStyle w:val="Normal1"/>
        <w:ind w:left="360" w:hanging="360"/>
        <w:jc w:val="center"/>
        <w:rPr>
          <w:rFonts w:ascii="Trebuchet MS" w:hAnsi="Trebuchet MS"/>
          <w:sz w:val="20"/>
          <w:szCs w:val="20"/>
          <w:u w:val="single"/>
        </w:rPr>
      </w:pPr>
      <w:r w:rsidRPr="008F603F">
        <w:rPr>
          <w:rStyle w:val="normalchar1"/>
          <w:rFonts w:ascii="Trebuchet MS" w:hAnsi="Trebuchet MS"/>
          <w:b/>
          <w:bCs/>
          <w:sz w:val="20"/>
          <w:szCs w:val="20"/>
          <w:u w:val="single"/>
        </w:rPr>
        <w:t>Community Cohesion</w:t>
      </w:r>
    </w:p>
    <w:p w14:paraId="015F0DBC" w14:textId="77777777" w:rsidR="000A067D" w:rsidRPr="008F603F" w:rsidRDefault="000A067D" w:rsidP="00B31D46">
      <w:pPr>
        <w:pStyle w:val="Normal1"/>
        <w:ind w:left="720" w:hanging="720"/>
        <w:jc w:val="both"/>
        <w:rPr>
          <w:rFonts w:ascii="Trebuchet MS" w:hAnsi="Trebuchet MS"/>
          <w:sz w:val="20"/>
          <w:szCs w:val="20"/>
        </w:rPr>
      </w:pPr>
    </w:p>
    <w:p w14:paraId="369E8358" w14:textId="77777777" w:rsidR="008507EA" w:rsidRPr="008F603F" w:rsidRDefault="008507EA" w:rsidP="00B31D46">
      <w:pPr>
        <w:pStyle w:val="Normal1"/>
        <w:ind w:left="720" w:hanging="720"/>
        <w:jc w:val="both"/>
        <w:rPr>
          <w:rFonts w:ascii="Trebuchet MS" w:hAnsi="Trebuchet MS"/>
          <w:sz w:val="20"/>
          <w:szCs w:val="20"/>
        </w:rPr>
      </w:pPr>
      <w:r w:rsidRPr="008F603F">
        <w:rPr>
          <w:rFonts w:ascii="Trebuchet MS" w:hAnsi="Trebuchet MS"/>
          <w:sz w:val="20"/>
          <w:szCs w:val="20"/>
        </w:rPr>
        <w:t xml:space="preserve">A </w:t>
      </w:r>
      <w:r w:rsidRPr="008F603F">
        <w:rPr>
          <w:rStyle w:val="normalchar1"/>
          <w:rFonts w:ascii="Trebuchet MS" w:hAnsi="Trebuchet MS"/>
          <w:b/>
          <w:bCs/>
          <w:sz w:val="20"/>
          <w:szCs w:val="20"/>
        </w:rPr>
        <w:t xml:space="preserve">cohesive </w:t>
      </w:r>
      <w:r w:rsidRPr="008F603F">
        <w:rPr>
          <w:rFonts w:ascii="Trebuchet MS" w:hAnsi="Trebuchet MS"/>
          <w:sz w:val="20"/>
          <w:szCs w:val="20"/>
        </w:rPr>
        <w:t>community is one where:</w:t>
      </w:r>
    </w:p>
    <w:p w14:paraId="7A219A96"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There is a common vision for all communities, an emphasis on articulating what binds communities together rather than what differences divide them, a sense of belonging, of identifying with the neighbourhood and of ‘looking out for each other’.</w:t>
      </w:r>
    </w:p>
    <w:p w14:paraId="76346D11"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There is a commitment to equality and social justice. </w:t>
      </w:r>
    </w:p>
    <w:p w14:paraId="544919B0"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The diversity of people’s different backgrounds and circumstances is appreciated, respected and protected, in order to support integration and cohesion in changing communities. </w:t>
      </w:r>
    </w:p>
    <w:p w14:paraId="136B602A"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People have similar life opportunities, irrespective of background. </w:t>
      </w:r>
    </w:p>
    <w:p w14:paraId="1954DBF7"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Everyone understands their rights and responsibilities and is encouraged to participate at all levels. </w:t>
      </w:r>
    </w:p>
    <w:p w14:paraId="678748C0"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Strong and positive relationships are being developed between people from different backgrounds in the workplace, in schools and within neighbourhoods. </w:t>
      </w:r>
    </w:p>
    <w:p w14:paraId="4BFEEC87" w14:textId="77777777" w:rsidR="008507EA" w:rsidRPr="008F603F" w:rsidRDefault="008507EA" w:rsidP="00B31D46">
      <w:pPr>
        <w:pStyle w:val="Normal1"/>
        <w:jc w:val="both"/>
        <w:rPr>
          <w:rFonts w:ascii="Trebuchet MS" w:hAnsi="Trebuchet MS"/>
          <w:sz w:val="20"/>
          <w:szCs w:val="20"/>
        </w:rPr>
      </w:pPr>
      <w:r w:rsidRPr="008F603F">
        <w:rPr>
          <w:rFonts w:ascii="Trebuchet MS" w:hAnsi="Trebuchet MS"/>
          <w:sz w:val="20"/>
          <w:szCs w:val="20"/>
        </w:rPr>
        <w:t>The National Community Cohesion Standards are framed by four strategic aims:</w:t>
      </w:r>
    </w:p>
    <w:p w14:paraId="0DC4DDC6"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Close the attainment and achievement gap.</w:t>
      </w:r>
    </w:p>
    <w:p w14:paraId="547CA987"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Develop common values of citizenship based on dialogue, mutual respect and acceptance of diversity.</w:t>
      </w:r>
    </w:p>
    <w:p w14:paraId="4D808D83"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Contribute to building good community relations and challenge all types of discrimination and inequality. </w:t>
      </w:r>
    </w:p>
    <w:p w14:paraId="57C1C2E4"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Remove the barriers to access, participation, progression, attainment and achievement. </w:t>
      </w:r>
    </w:p>
    <w:p w14:paraId="3F5E78AC" w14:textId="77777777" w:rsidR="008507EA" w:rsidRPr="008F603F" w:rsidRDefault="008507EA" w:rsidP="00B31D46">
      <w:pPr>
        <w:pStyle w:val="Normal1"/>
        <w:ind w:left="120" w:firstLine="600"/>
        <w:jc w:val="both"/>
        <w:rPr>
          <w:rFonts w:ascii="Trebuchet MS" w:hAnsi="Trebuchet MS"/>
          <w:sz w:val="20"/>
          <w:szCs w:val="20"/>
        </w:rPr>
      </w:pPr>
      <w:r w:rsidRPr="008F603F">
        <w:rPr>
          <w:rFonts w:ascii="Trebuchet MS" w:hAnsi="Trebuchet MS"/>
          <w:sz w:val="20"/>
          <w:szCs w:val="20"/>
        </w:rPr>
        <w:t>The DCSF Guidance on the duty to promote community cohesion suggests that schools’ contribution to community cohesion is under the three headings:</w:t>
      </w:r>
    </w:p>
    <w:p w14:paraId="26484224"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w:t>
      </w:r>
      <w:r w:rsidRPr="008F603F">
        <w:rPr>
          <w:rStyle w:val="normalchar1"/>
          <w:rFonts w:ascii="Trebuchet MS" w:hAnsi="Trebuchet MS"/>
          <w:b/>
          <w:bCs/>
          <w:sz w:val="20"/>
          <w:szCs w:val="20"/>
        </w:rPr>
        <w:t>Teaching, learning and curriculum</w:t>
      </w:r>
      <w:r w:rsidRPr="008F603F">
        <w:rPr>
          <w:rFonts w:ascii="Trebuchet MS" w:hAnsi="Trebuchet MS"/>
          <w:sz w:val="20"/>
          <w:szCs w:val="20"/>
        </w:rPr>
        <w:t xml:space="preserve"> – to teach pupils to understand others, to promote common values and to value diversity, to promote awareness of human rights and of the responsibility to uphold and defend them, and to develop the skills of participation and responsible action. </w:t>
      </w:r>
    </w:p>
    <w:p w14:paraId="3D1E28E2"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w:t>
      </w:r>
      <w:r w:rsidRPr="008F603F">
        <w:rPr>
          <w:rStyle w:val="normalchar1"/>
          <w:rFonts w:ascii="Trebuchet MS" w:hAnsi="Trebuchet MS"/>
          <w:b/>
          <w:bCs/>
          <w:sz w:val="20"/>
          <w:szCs w:val="20"/>
        </w:rPr>
        <w:t>Equity and excellence</w:t>
      </w:r>
      <w:r w:rsidRPr="008F603F">
        <w:rPr>
          <w:rFonts w:ascii="Trebuchet MS" w:hAnsi="Trebuchet MS"/>
          <w:sz w:val="20"/>
          <w:szCs w:val="20"/>
        </w:rPr>
        <w:t xml:space="preserve"> – to ensure equal opportunities for all to succeed at the highest possible level possible, removing barriers to access and participation in learning and wider activities and eliminating variations in outcomes for different groups. </w:t>
      </w:r>
    </w:p>
    <w:p w14:paraId="49133CB8"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w:t>
      </w:r>
      <w:r w:rsidRPr="008F603F">
        <w:rPr>
          <w:rStyle w:val="normalchar1"/>
          <w:rFonts w:ascii="Trebuchet MS" w:hAnsi="Trebuchet MS"/>
          <w:b/>
          <w:bCs/>
          <w:sz w:val="20"/>
          <w:szCs w:val="20"/>
        </w:rPr>
        <w:t>Engagement and extended services</w:t>
      </w:r>
      <w:r w:rsidRPr="008F603F">
        <w:rPr>
          <w:rFonts w:ascii="Trebuchet MS" w:hAnsi="Trebuchet MS"/>
          <w:sz w:val="20"/>
          <w:szCs w:val="20"/>
        </w:rPr>
        <w:t xml:space="preserve"> – to provide a means for children, young people and their families to interact with people from different backgrounds and build positive relations, including links with different school communities locally, across the country and internationally.</w:t>
      </w:r>
    </w:p>
    <w:p w14:paraId="020D37CA" w14:textId="77777777" w:rsidR="008507EA" w:rsidRPr="008F603F" w:rsidRDefault="008507EA" w:rsidP="00B31D46">
      <w:pPr>
        <w:pStyle w:val="Normal1"/>
        <w:jc w:val="both"/>
        <w:rPr>
          <w:rFonts w:ascii="Trebuchet MS" w:hAnsi="Trebuchet MS"/>
          <w:sz w:val="20"/>
          <w:szCs w:val="20"/>
        </w:rPr>
      </w:pPr>
      <w:r w:rsidRPr="008F603F">
        <w:rPr>
          <w:rFonts w:ascii="Trebuchet MS" w:hAnsi="Trebuchet MS"/>
          <w:sz w:val="20"/>
          <w:szCs w:val="20"/>
        </w:rPr>
        <w:t xml:space="preserve">In order to achieve a </w:t>
      </w:r>
      <w:r w:rsidRPr="008F603F">
        <w:rPr>
          <w:rStyle w:val="normalchar1"/>
          <w:rFonts w:ascii="Trebuchet MS" w:hAnsi="Trebuchet MS"/>
          <w:b/>
          <w:bCs/>
          <w:sz w:val="20"/>
          <w:szCs w:val="20"/>
        </w:rPr>
        <w:t>cohesive community</w:t>
      </w:r>
      <w:r w:rsidRPr="008F603F">
        <w:rPr>
          <w:rFonts w:ascii="Trebuchet MS" w:hAnsi="Trebuchet MS"/>
          <w:sz w:val="20"/>
          <w:szCs w:val="20"/>
        </w:rPr>
        <w:t>, we recognise that we need to :</w:t>
      </w:r>
    </w:p>
    <w:p w14:paraId="5021E4CC"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Promote understanding and engagement between communities. </w:t>
      </w:r>
    </w:p>
    <w:p w14:paraId="3F534A97"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Encourage all children and families to feel part of the wider community. </w:t>
      </w:r>
    </w:p>
    <w:p w14:paraId="79616396"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Understand the needs and hopes of all our communities.</w:t>
      </w:r>
    </w:p>
    <w:p w14:paraId="28365E71"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Tackle discrimination. </w:t>
      </w:r>
    </w:p>
    <w:p w14:paraId="48D1CCB9" w14:textId="77777777" w:rsidR="008507EA" w:rsidRPr="008F603F" w:rsidRDefault="008507EA" w:rsidP="00B31D46">
      <w:pPr>
        <w:pStyle w:val="Normal1"/>
        <w:ind w:left="720" w:hanging="360"/>
        <w:jc w:val="both"/>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xml:space="preserve">     Increase life opportunities for all. </w:t>
      </w:r>
    </w:p>
    <w:p w14:paraId="33A7AD79" w14:textId="77777777" w:rsidR="008507EA" w:rsidRPr="008F603F" w:rsidRDefault="008507EA" w:rsidP="004A12CC">
      <w:pPr>
        <w:pStyle w:val="Normal1"/>
        <w:ind w:left="720" w:hanging="360"/>
        <w:rPr>
          <w:rFonts w:ascii="Trebuchet MS" w:hAnsi="Trebuchet MS"/>
          <w:sz w:val="20"/>
          <w:szCs w:val="20"/>
        </w:rPr>
      </w:pPr>
      <w:r w:rsidRPr="008F603F">
        <w:rPr>
          <w:rStyle w:val="normalchar1"/>
          <w:rFonts w:ascii="Trebuchet MS" w:hAnsi="Trebuchet MS"/>
          <w:sz w:val="20"/>
          <w:szCs w:val="20"/>
        </w:rPr>
        <w:t></w:t>
      </w:r>
      <w:r w:rsidRPr="008F603F">
        <w:rPr>
          <w:rFonts w:ascii="Trebuchet MS" w:hAnsi="Trebuchet MS"/>
          <w:sz w:val="20"/>
          <w:szCs w:val="20"/>
        </w:rPr>
        <w:t>     Ensure teaching and the curriculum addresses issues of diversity. </w:t>
      </w:r>
      <w:r w:rsidRPr="008F603F">
        <w:rPr>
          <w:rFonts w:ascii="Trebuchet MS" w:hAnsi="Trebuchet MS"/>
          <w:sz w:val="20"/>
          <w:szCs w:val="20"/>
        </w:rPr>
        <w:br w:type="page"/>
      </w:r>
    </w:p>
    <w:p w14:paraId="42B6D3BF" w14:textId="77777777" w:rsidR="00E40281" w:rsidRPr="008F603F" w:rsidRDefault="00E40281" w:rsidP="00B31D46">
      <w:pPr>
        <w:pStyle w:val="Normal1"/>
        <w:ind w:left="1800" w:hanging="1800"/>
        <w:jc w:val="center"/>
        <w:rPr>
          <w:rStyle w:val="normalchar1"/>
          <w:rFonts w:ascii="Trebuchet MS" w:hAnsi="Trebuchet MS"/>
          <w:b/>
          <w:bCs/>
          <w:sz w:val="20"/>
          <w:szCs w:val="20"/>
        </w:rPr>
      </w:pPr>
      <w:r w:rsidRPr="008F603F">
        <w:rPr>
          <w:rStyle w:val="normalchar1"/>
          <w:rFonts w:ascii="Trebuchet MS" w:hAnsi="Trebuchet MS"/>
          <w:b/>
          <w:bCs/>
          <w:sz w:val="20"/>
          <w:szCs w:val="20"/>
        </w:rPr>
        <w:lastRenderedPageBreak/>
        <w:t>Appendix 3</w:t>
      </w:r>
    </w:p>
    <w:p w14:paraId="7AE62997" w14:textId="77777777" w:rsidR="008507EA" w:rsidRPr="008F603F" w:rsidRDefault="008507EA" w:rsidP="00B31D46">
      <w:pPr>
        <w:pStyle w:val="Normal1"/>
        <w:ind w:left="1800" w:hanging="1800"/>
        <w:jc w:val="center"/>
        <w:rPr>
          <w:rStyle w:val="normalchar1"/>
          <w:rFonts w:ascii="Trebuchet MS" w:hAnsi="Trebuchet MS"/>
          <w:b/>
          <w:bCs/>
          <w:sz w:val="20"/>
          <w:szCs w:val="20"/>
        </w:rPr>
      </w:pPr>
      <w:r w:rsidRPr="008F603F">
        <w:rPr>
          <w:rStyle w:val="normalchar1"/>
          <w:rFonts w:ascii="Trebuchet MS" w:hAnsi="Trebuchet MS"/>
          <w:b/>
          <w:bCs/>
          <w:sz w:val="20"/>
          <w:szCs w:val="20"/>
        </w:rPr>
        <w:t>Questions for which quantitative and qualitative evidence is required</w:t>
      </w:r>
      <w:r w:rsidRPr="008F603F">
        <w:rPr>
          <w:rStyle w:val="normalchar1"/>
          <w:rFonts w:ascii="Trebuchet MS" w:hAnsi="Trebuchet MS"/>
          <w:sz w:val="20"/>
          <w:szCs w:val="20"/>
        </w:rPr>
        <w:t xml:space="preserve"> </w:t>
      </w:r>
      <w:r w:rsidRPr="008F603F">
        <w:rPr>
          <w:rStyle w:val="normalchar1"/>
          <w:rFonts w:ascii="Trebuchet MS" w:hAnsi="Trebuchet MS"/>
          <w:b/>
          <w:bCs/>
          <w:sz w:val="20"/>
          <w:szCs w:val="20"/>
        </w:rPr>
        <w:t>when current policies are being reviewed.  (From DCSF Sample Equalities Policy)</w:t>
      </w:r>
    </w:p>
    <w:p w14:paraId="6AD67293" w14:textId="77777777" w:rsidR="008507EA" w:rsidRPr="008F603F" w:rsidRDefault="008507EA" w:rsidP="00B31D46">
      <w:pPr>
        <w:pStyle w:val="Normal1"/>
        <w:ind w:left="1800" w:hanging="1800"/>
        <w:rPr>
          <w:rFonts w:ascii="Trebuchet MS" w:hAnsi="Trebuchet MS"/>
          <w:sz w:val="20"/>
          <w:szCs w:val="20"/>
        </w:rPr>
      </w:pPr>
    </w:p>
    <w:tbl>
      <w:tblPr>
        <w:tblW w:w="10200" w:type="dxa"/>
        <w:tblCellSpacing w:w="0" w:type="dxa"/>
        <w:tblInd w:w="-2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87"/>
        <w:gridCol w:w="2637"/>
        <w:gridCol w:w="2892"/>
        <w:gridCol w:w="2684"/>
      </w:tblGrid>
      <w:tr w:rsidR="008507EA" w:rsidRPr="008F603F" w14:paraId="3FAC48CA" w14:textId="77777777" w:rsidTr="00E40281">
        <w:trPr>
          <w:tblCellSpacing w:w="0" w:type="dxa"/>
        </w:trPr>
        <w:tc>
          <w:tcPr>
            <w:tcW w:w="2080" w:type="dxa"/>
            <w:tcBorders>
              <w:top w:val="outset" w:sz="6" w:space="0" w:color="auto"/>
              <w:left w:val="outset" w:sz="6" w:space="0" w:color="auto"/>
              <w:bottom w:val="outset" w:sz="6" w:space="0" w:color="auto"/>
              <w:right w:val="outset" w:sz="6" w:space="0" w:color="auto"/>
            </w:tcBorders>
          </w:tcPr>
          <w:p w14:paraId="3FF660D2" w14:textId="77777777" w:rsidR="008507EA" w:rsidRPr="008F603F" w:rsidRDefault="008507EA" w:rsidP="00B31D46">
            <w:pPr>
              <w:pStyle w:val="normal10"/>
              <w:jc w:val="center"/>
              <w:rPr>
                <w:rFonts w:ascii="Trebuchet MS" w:hAnsi="Trebuchet MS"/>
                <w:sz w:val="20"/>
                <w:szCs w:val="20"/>
              </w:rPr>
            </w:pPr>
            <w:bookmarkStart w:id="1" w:name="table01"/>
            <w:bookmarkEnd w:id="1"/>
            <w:r w:rsidRPr="008F603F">
              <w:rPr>
                <w:rStyle w:val="normalchar1"/>
                <w:rFonts w:ascii="Trebuchet MS" w:hAnsi="Trebuchet MS"/>
                <w:b/>
                <w:bCs/>
                <w:sz w:val="20"/>
                <w:szCs w:val="20"/>
              </w:rPr>
              <w:t>Aspect / Principle</w:t>
            </w:r>
          </w:p>
        </w:tc>
        <w:tc>
          <w:tcPr>
            <w:tcW w:w="2723" w:type="dxa"/>
            <w:tcBorders>
              <w:top w:val="outset" w:sz="6" w:space="0" w:color="auto"/>
              <w:left w:val="outset" w:sz="6" w:space="0" w:color="auto"/>
              <w:bottom w:val="outset" w:sz="6" w:space="0" w:color="auto"/>
              <w:right w:val="outset" w:sz="6" w:space="0" w:color="auto"/>
            </w:tcBorders>
          </w:tcPr>
          <w:p w14:paraId="69ED3606" w14:textId="77777777" w:rsidR="008507EA" w:rsidRPr="008F603F" w:rsidRDefault="008507EA" w:rsidP="00B31D46">
            <w:pPr>
              <w:pStyle w:val="normal10"/>
              <w:jc w:val="center"/>
              <w:rPr>
                <w:rFonts w:ascii="Trebuchet MS" w:hAnsi="Trebuchet MS"/>
                <w:sz w:val="20"/>
                <w:szCs w:val="20"/>
              </w:rPr>
            </w:pPr>
            <w:r w:rsidRPr="008F603F">
              <w:rPr>
                <w:rStyle w:val="normalchar1"/>
                <w:rFonts w:ascii="Trebuchet MS" w:hAnsi="Trebuchet MS"/>
                <w:b/>
                <w:bCs/>
                <w:sz w:val="20"/>
                <w:szCs w:val="20"/>
              </w:rPr>
              <w:t>Disability</w:t>
            </w:r>
          </w:p>
        </w:tc>
        <w:tc>
          <w:tcPr>
            <w:tcW w:w="2727" w:type="dxa"/>
            <w:tcBorders>
              <w:top w:val="outset" w:sz="6" w:space="0" w:color="auto"/>
              <w:left w:val="outset" w:sz="6" w:space="0" w:color="auto"/>
              <w:bottom w:val="outset" w:sz="6" w:space="0" w:color="auto"/>
              <w:right w:val="outset" w:sz="6" w:space="0" w:color="auto"/>
            </w:tcBorders>
          </w:tcPr>
          <w:p w14:paraId="4C3E66EF" w14:textId="77777777" w:rsidR="008507EA" w:rsidRPr="008F603F" w:rsidRDefault="008507EA" w:rsidP="00B31D46">
            <w:pPr>
              <w:pStyle w:val="normal10"/>
              <w:jc w:val="center"/>
              <w:rPr>
                <w:rFonts w:ascii="Trebuchet MS" w:hAnsi="Trebuchet MS"/>
                <w:sz w:val="20"/>
                <w:szCs w:val="20"/>
              </w:rPr>
            </w:pPr>
            <w:r w:rsidRPr="008F603F">
              <w:rPr>
                <w:rStyle w:val="normalchar1"/>
                <w:rFonts w:ascii="Trebuchet MS" w:hAnsi="Trebuchet MS"/>
                <w:b/>
                <w:bCs/>
                <w:sz w:val="20"/>
                <w:szCs w:val="20"/>
              </w:rPr>
              <w:t>Ethnicity</w:t>
            </w:r>
          </w:p>
        </w:tc>
        <w:tc>
          <w:tcPr>
            <w:tcW w:w="2670" w:type="dxa"/>
            <w:tcBorders>
              <w:top w:val="outset" w:sz="6" w:space="0" w:color="auto"/>
              <w:left w:val="outset" w:sz="6" w:space="0" w:color="auto"/>
              <w:bottom w:val="outset" w:sz="6" w:space="0" w:color="auto"/>
              <w:right w:val="outset" w:sz="6" w:space="0" w:color="auto"/>
            </w:tcBorders>
          </w:tcPr>
          <w:p w14:paraId="10FFC81A" w14:textId="77777777" w:rsidR="008507EA" w:rsidRPr="008F603F" w:rsidRDefault="008507EA" w:rsidP="00B31D46">
            <w:pPr>
              <w:pStyle w:val="normal10"/>
              <w:jc w:val="center"/>
              <w:rPr>
                <w:rFonts w:ascii="Trebuchet MS" w:hAnsi="Trebuchet MS"/>
                <w:sz w:val="20"/>
                <w:szCs w:val="20"/>
              </w:rPr>
            </w:pPr>
            <w:r w:rsidRPr="008F603F">
              <w:rPr>
                <w:rStyle w:val="normalchar1"/>
                <w:rFonts w:ascii="Trebuchet MS" w:hAnsi="Trebuchet MS"/>
                <w:b/>
                <w:bCs/>
                <w:sz w:val="20"/>
                <w:szCs w:val="20"/>
              </w:rPr>
              <w:t>Gender</w:t>
            </w:r>
          </w:p>
        </w:tc>
      </w:tr>
      <w:tr w:rsidR="008507EA" w:rsidRPr="008F603F" w14:paraId="0DDAD0AB"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4F7141D4"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46F730B1"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1413C581"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558C991D"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5019715A"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1E83EF83" w14:textId="77777777" w:rsidR="008507EA" w:rsidRPr="008F603F" w:rsidRDefault="008507EA" w:rsidP="00B31D46">
            <w:pPr>
              <w:pStyle w:val="normal10"/>
              <w:ind w:left="360" w:firstLine="128"/>
              <w:rPr>
                <w:rFonts w:ascii="Trebuchet MS" w:hAnsi="Trebuchet MS"/>
                <w:sz w:val="20"/>
                <w:szCs w:val="20"/>
              </w:rPr>
            </w:pPr>
            <w:r w:rsidRPr="008F603F">
              <w:rPr>
                <w:rStyle w:val="normalchar1"/>
                <w:rFonts w:ascii="Trebuchet MS" w:hAnsi="Trebuchet MS"/>
                <w:b/>
                <w:bCs/>
                <w:sz w:val="20"/>
                <w:szCs w:val="20"/>
              </w:rPr>
              <w:t>1.</w:t>
            </w:r>
            <w:r w:rsidRPr="008F603F">
              <w:rPr>
                <w:rStyle w:val="normalchar1"/>
                <w:rFonts w:ascii="Trebuchet MS" w:hAnsi="Trebuchet MS"/>
                <w:sz w:val="20"/>
                <w:szCs w:val="20"/>
              </w:rPr>
              <w:t> </w:t>
            </w:r>
            <w:r w:rsidRPr="008F603F">
              <w:rPr>
                <w:rStyle w:val="normalchar1"/>
                <w:rFonts w:ascii="Trebuchet MS" w:hAnsi="Trebuchet MS"/>
                <w:b/>
                <w:bCs/>
                <w:sz w:val="20"/>
                <w:szCs w:val="20"/>
              </w:rPr>
              <w:t>Outcomes for learners</w:t>
            </w:r>
          </w:p>
        </w:tc>
        <w:tc>
          <w:tcPr>
            <w:tcW w:w="0" w:type="auto"/>
            <w:tcBorders>
              <w:top w:val="outset" w:sz="6" w:space="0" w:color="auto"/>
              <w:left w:val="outset" w:sz="6" w:space="0" w:color="auto"/>
              <w:bottom w:val="outset" w:sz="6" w:space="0" w:color="auto"/>
              <w:right w:val="outset" w:sz="6" w:space="0" w:color="auto"/>
            </w:tcBorders>
          </w:tcPr>
          <w:p w14:paraId="468841B1" w14:textId="77777777" w:rsidR="008507EA" w:rsidRPr="008F603F" w:rsidRDefault="008507EA" w:rsidP="00B31D46">
            <w:pPr>
              <w:pStyle w:val="normal10"/>
              <w:rPr>
                <w:rFonts w:ascii="Trebuchet MS" w:hAnsi="Trebuchet MS"/>
                <w:sz w:val="20"/>
                <w:szCs w:val="20"/>
              </w:rPr>
            </w:pPr>
            <w:r w:rsidRPr="008F603F">
              <w:rPr>
                <w:rStyle w:val="normalchar1"/>
                <w:rFonts w:ascii="Trebuchet MS" w:hAnsi="Trebuchet MS"/>
                <w:sz w:val="20"/>
                <w:szCs w:val="20"/>
              </w:rPr>
              <w:t>Do our policies benefit all learners and potential learners, whether or not they are disabled? or are disabled learners excluded, disadvantaged or marginalised?</w:t>
            </w:r>
          </w:p>
        </w:tc>
        <w:tc>
          <w:tcPr>
            <w:tcW w:w="0" w:type="auto"/>
            <w:tcBorders>
              <w:top w:val="outset" w:sz="6" w:space="0" w:color="auto"/>
              <w:left w:val="outset" w:sz="6" w:space="0" w:color="auto"/>
              <w:bottom w:val="outset" w:sz="6" w:space="0" w:color="auto"/>
              <w:right w:val="outset" w:sz="6" w:space="0" w:color="auto"/>
            </w:tcBorders>
          </w:tcPr>
          <w:p w14:paraId="744CF99E"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benefit all learners and potential learners, whatever their ethnic, cultural or religious background?  Or are people from certain backgrounds losing out?</w:t>
            </w:r>
          </w:p>
        </w:tc>
        <w:tc>
          <w:tcPr>
            <w:tcW w:w="0" w:type="auto"/>
            <w:tcBorders>
              <w:top w:val="outset" w:sz="6" w:space="0" w:color="auto"/>
              <w:left w:val="outset" w:sz="6" w:space="0" w:color="auto"/>
              <w:bottom w:val="outset" w:sz="6" w:space="0" w:color="auto"/>
              <w:right w:val="outset" w:sz="6" w:space="0" w:color="auto"/>
            </w:tcBorders>
          </w:tcPr>
          <w:p w14:paraId="481105D4"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benefit all learners and potential learners, whichever their gender?  Or are outcomes different for females and males, with some being disadvantaged?</w:t>
            </w:r>
          </w:p>
        </w:tc>
      </w:tr>
      <w:tr w:rsidR="008507EA" w:rsidRPr="008F603F" w14:paraId="6B2AFAC5"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7B1E73A4"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5A4754A3"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7D86C701"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368D70BE"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2338B801"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6AE337EC"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29E5495A"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5C3BDBD5"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7F6D67EC"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4BF801B5"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51F7CE29" w14:textId="77777777" w:rsidR="008507EA" w:rsidRPr="008F603F" w:rsidRDefault="008507EA" w:rsidP="00B31D46">
            <w:pPr>
              <w:pStyle w:val="normal10"/>
              <w:ind w:left="360" w:hanging="360"/>
              <w:rPr>
                <w:rFonts w:ascii="Trebuchet MS" w:hAnsi="Trebuchet MS"/>
                <w:sz w:val="20"/>
                <w:szCs w:val="20"/>
              </w:rPr>
            </w:pPr>
            <w:r w:rsidRPr="008F603F">
              <w:rPr>
                <w:rStyle w:val="normalchar1"/>
                <w:rFonts w:ascii="Trebuchet MS" w:hAnsi="Trebuchet MS"/>
                <w:b/>
                <w:bCs/>
                <w:sz w:val="20"/>
                <w:szCs w:val="20"/>
              </w:rPr>
              <w:t>2. Recognising relevant differences</w:t>
            </w:r>
          </w:p>
        </w:tc>
        <w:tc>
          <w:tcPr>
            <w:tcW w:w="0" w:type="auto"/>
            <w:tcBorders>
              <w:top w:val="outset" w:sz="6" w:space="0" w:color="auto"/>
              <w:left w:val="outset" w:sz="6" w:space="0" w:color="auto"/>
              <w:bottom w:val="outset" w:sz="6" w:space="0" w:color="auto"/>
              <w:right w:val="outset" w:sz="6" w:space="0" w:color="auto"/>
            </w:tcBorders>
          </w:tcPr>
          <w:p w14:paraId="2AACE5E5"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Is due account made of the specific needs and experiences of disabled people?  Or is a 'one size fits all' approach adopted?</w:t>
            </w:r>
          </w:p>
        </w:tc>
        <w:tc>
          <w:tcPr>
            <w:tcW w:w="0" w:type="auto"/>
            <w:tcBorders>
              <w:top w:val="outset" w:sz="6" w:space="0" w:color="auto"/>
              <w:left w:val="outset" w:sz="6" w:space="0" w:color="auto"/>
              <w:bottom w:val="outset" w:sz="6" w:space="0" w:color="auto"/>
              <w:right w:val="outset" w:sz="6" w:space="0" w:color="auto"/>
            </w:tcBorders>
          </w:tcPr>
          <w:p w14:paraId="45FC445A"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Is due account made of different cultural backgrounds?  Or is a 'one size fits all' approach adopted?</w:t>
            </w:r>
          </w:p>
        </w:tc>
        <w:tc>
          <w:tcPr>
            <w:tcW w:w="0" w:type="auto"/>
            <w:tcBorders>
              <w:top w:val="outset" w:sz="6" w:space="0" w:color="auto"/>
              <w:left w:val="outset" w:sz="6" w:space="0" w:color="auto"/>
              <w:bottom w:val="outset" w:sz="6" w:space="0" w:color="auto"/>
              <w:right w:val="outset" w:sz="6" w:space="0" w:color="auto"/>
            </w:tcBorders>
          </w:tcPr>
          <w:p w14:paraId="79D71971"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Is due account made of women's and men's differing experiences?  Or is a 'one size fits all' approach adopted?</w:t>
            </w:r>
          </w:p>
        </w:tc>
      </w:tr>
      <w:tr w:rsidR="008507EA" w:rsidRPr="008F603F" w14:paraId="235195BC"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046647C3"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62DBB07F"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210EDBDE"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5215A46C"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5E08B6C3"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0BEA0040"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2B185E82"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60EE7119"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3675BE0D"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27D5AE08"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0F583FF8" w14:textId="77777777" w:rsidR="008507EA" w:rsidRPr="008F603F" w:rsidRDefault="008507EA" w:rsidP="00B31D46">
            <w:pPr>
              <w:pStyle w:val="normal10"/>
              <w:ind w:left="360" w:hanging="360"/>
              <w:rPr>
                <w:rFonts w:ascii="Trebuchet MS" w:hAnsi="Trebuchet MS"/>
                <w:sz w:val="20"/>
                <w:szCs w:val="20"/>
              </w:rPr>
            </w:pPr>
            <w:r w:rsidRPr="008F603F">
              <w:rPr>
                <w:rStyle w:val="normalchar1"/>
                <w:rFonts w:ascii="Trebuchet MS" w:hAnsi="Trebuchet MS"/>
                <w:b/>
                <w:bCs/>
                <w:sz w:val="20"/>
                <w:szCs w:val="20"/>
              </w:rPr>
              <w:t>3. Attitudes, relationships and cohesion</w:t>
            </w:r>
          </w:p>
        </w:tc>
        <w:tc>
          <w:tcPr>
            <w:tcW w:w="0" w:type="auto"/>
            <w:tcBorders>
              <w:top w:val="outset" w:sz="6" w:space="0" w:color="auto"/>
              <w:left w:val="outset" w:sz="6" w:space="0" w:color="auto"/>
              <w:bottom w:val="outset" w:sz="6" w:space="0" w:color="auto"/>
              <w:right w:val="outset" w:sz="6" w:space="0" w:color="auto"/>
            </w:tcBorders>
          </w:tcPr>
          <w:p w14:paraId="479ABA80"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promote positive attitudes towards disabled people, and good relations between disabled and non-disabled people?  Of is there negativity and little mutual contact?</w:t>
            </w:r>
          </w:p>
        </w:tc>
        <w:tc>
          <w:tcPr>
            <w:tcW w:w="0" w:type="auto"/>
            <w:tcBorders>
              <w:top w:val="outset" w:sz="6" w:space="0" w:color="auto"/>
              <w:left w:val="outset" w:sz="6" w:space="0" w:color="auto"/>
              <w:bottom w:val="outset" w:sz="6" w:space="0" w:color="auto"/>
              <w:right w:val="outset" w:sz="6" w:space="0" w:color="auto"/>
            </w:tcBorders>
          </w:tcPr>
          <w:p w14:paraId="15F19D30"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promote positive interaction and good relations between different groups and communities?  Or are there tensions and negative attitudes?</w:t>
            </w:r>
          </w:p>
        </w:tc>
        <w:tc>
          <w:tcPr>
            <w:tcW w:w="0" w:type="auto"/>
            <w:tcBorders>
              <w:top w:val="outset" w:sz="6" w:space="0" w:color="auto"/>
              <w:left w:val="outset" w:sz="6" w:space="0" w:color="auto"/>
              <w:bottom w:val="outset" w:sz="6" w:space="0" w:color="auto"/>
              <w:right w:val="outset" w:sz="6" w:space="0" w:color="auto"/>
            </w:tcBorders>
          </w:tcPr>
          <w:p w14:paraId="7128085C"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 xml:space="preserve">Do our policies promote good relations between women and men?  Or are there tensions or disrespect, perhaps expressed through sexual harassment. </w:t>
            </w:r>
          </w:p>
        </w:tc>
      </w:tr>
      <w:tr w:rsidR="008507EA" w:rsidRPr="008F603F" w14:paraId="7AD731FC"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4B821F14"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59EF289E"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46F613E2"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6965A0D0"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32B7C20C"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2CA59C5D"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686C7386"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2398D06C"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38807290"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37F69BB6"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4E9C27FE" w14:textId="77777777" w:rsidR="008507EA" w:rsidRPr="008F603F" w:rsidRDefault="008507EA" w:rsidP="00B31D46">
            <w:pPr>
              <w:pStyle w:val="normal10"/>
              <w:ind w:left="360" w:hanging="360"/>
              <w:rPr>
                <w:rFonts w:ascii="Trebuchet MS" w:hAnsi="Trebuchet MS"/>
                <w:sz w:val="20"/>
                <w:szCs w:val="20"/>
              </w:rPr>
            </w:pPr>
            <w:r w:rsidRPr="008F603F">
              <w:rPr>
                <w:rStyle w:val="normalchar1"/>
                <w:rFonts w:ascii="Trebuchet MS" w:hAnsi="Trebuchet MS"/>
                <w:b/>
                <w:bCs/>
                <w:sz w:val="20"/>
                <w:szCs w:val="20"/>
              </w:rPr>
              <w:t>4. Benefits for the workforce</w:t>
            </w:r>
          </w:p>
        </w:tc>
        <w:tc>
          <w:tcPr>
            <w:tcW w:w="0" w:type="auto"/>
            <w:tcBorders>
              <w:top w:val="outset" w:sz="6" w:space="0" w:color="auto"/>
              <w:left w:val="outset" w:sz="6" w:space="0" w:color="auto"/>
              <w:bottom w:val="outset" w:sz="6" w:space="0" w:color="auto"/>
              <w:right w:val="outset" w:sz="6" w:space="0" w:color="auto"/>
            </w:tcBorders>
          </w:tcPr>
          <w:p w14:paraId="57B708C0"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all members and potential members of the workforce benefit, whether or not they are disabled?  Or are reasonable adjustments for disabled staff not made?</w:t>
            </w:r>
          </w:p>
        </w:tc>
        <w:tc>
          <w:tcPr>
            <w:tcW w:w="0" w:type="auto"/>
            <w:tcBorders>
              <w:top w:val="outset" w:sz="6" w:space="0" w:color="auto"/>
              <w:left w:val="outset" w:sz="6" w:space="0" w:color="auto"/>
              <w:bottom w:val="outset" w:sz="6" w:space="0" w:color="auto"/>
              <w:right w:val="outset" w:sz="6" w:space="0" w:color="auto"/>
            </w:tcBorders>
          </w:tcPr>
          <w:p w14:paraId="23D7808C"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all members and potential members of the workforce benefit, whatever their ethnic, cultural or religious background?  Or are some excluded?</w:t>
            </w:r>
          </w:p>
        </w:tc>
        <w:tc>
          <w:tcPr>
            <w:tcW w:w="0" w:type="auto"/>
            <w:tcBorders>
              <w:top w:val="outset" w:sz="6" w:space="0" w:color="auto"/>
              <w:left w:val="outset" w:sz="6" w:space="0" w:color="auto"/>
              <w:bottom w:val="outset" w:sz="6" w:space="0" w:color="auto"/>
              <w:right w:val="outset" w:sz="6" w:space="0" w:color="auto"/>
            </w:tcBorders>
          </w:tcPr>
          <w:p w14:paraId="1D6B49B0"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all members and potential members of the workforce benefit, whichever their gender?  Or are there differential impacts, both positive and negative?</w:t>
            </w:r>
          </w:p>
        </w:tc>
      </w:tr>
      <w:tr w:rsidR="008507EA" w:rsidRPr="008F603F" w14:paraId="38346706"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0AC0667E"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1228AD4B"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3D8CCE98"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5DDE6779"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6537B895"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4D611165"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1FE51CB8"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338B8E32"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0BDAD55B"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7A6F2386"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25B112A2" w14:textId="77777777" w:rsidR="008507EA" w:rsidRPr="008F603F" w:rsidRDefault="008507EA" w:rsidP="00B31D46">
            <w:pPr>
              <w:pStyle w:val="normal10"/>
              <w:ind w:left="360" w:hanging="360"/>
              <w:rPr>
                <w:rFonts w:ascii="Trebuchet MS" w:hAnsi="Trebuchet MS"/>
                <w:sz w:val="20"/>
                <w:szCs w:val="20"/>
              </w:rPr>
            </w:pPr>
            <w:r w:rsidRPr="008F603F">
              <w:rPr>
                <w:rStyle w:val="normalchar1"/>
                <w:rFonts w:ascii="Trebuchet MS" w:hAnsi="Trebuchet MS"/>
                <w:b/>
                <w:bCs/>
                <w:sz w:val="20"/>
                <w:szCs w:val="20"/>
              </w:rPr>
              <w:t>5. Positive impact on equality</w:t>
            </w:r>
          </w:p>
        </w:tc>
        <w:tc>
          <w:tcPr>
            <w:tcW w:w="0" w:type="auto"/>
            <w:tcBorders>
              <w:top w:val="outset" w:sz="6" w:space="0" w:color="auto"/>
              <w:left w:val="outset" w:sz="6" w:space="0" w:color="auto"/>
              <w:bottom w:val="outset" w:sz="6" w:space="0" w:color="auto"/>
              <w:right w:val="outset" w:sz="6" w:space="0" w:color="auto"/>
            </w:tcBorders>
          </w:tcPr>
          <w:p w14:paraId="152496EA"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help to reduce and remove inequalities between disabled and non-disabled people that currently exist?  Or does inequality for disabled people continue?</w:t>
            </w:r>
          </w:p>
        </w:tc>
        <w:tc>
          <w:tcPr>
            <w:tcW w:w="0" w:type="auto"/>
            <w:tcBorders>
              <w:top w:val="outset" w:sz="6" w:space="0" w:color="auto"/>
              <w:left w:val="outset" w:sz="6" w:space="0" w:color="auto"/>
              <w:bottom w:val="outset" w:sz="6" w:space="0" w:color="auto"/>
              <w:right w:val="outset" w:sz="6" w:space="0" w:color="auto"/>
            </w:tcBorders>
          </w:tcPr>
          <w:p w14:paraId="37BE3C1E"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help to reduce and remove inequalities and poor relations between different communities that currently exist?  Or do barriers and inequalities continue?</w:t>
            </w:r>
          </w:p>
        </w:tc>
        <w:tc>
          <w:tcPr>
            <w:tcW w:w="0" w:type="auto"/>
            <w:tcBorders>
              <w:top w:val="outset" w:sz="6" w:space="0" w:color="auto"/>
              <w:left w:val="outset" w:sz="6" w:space="0" w:color="auto"/>
              <w:bottom w:val="outset" w:sz="6" w:space="0" w:color="auto"/>
              <w:right w:val="outset" w:sz="6" w:space="0" w:color="auto"/>
            </w:tcBorders>
          </w:tcPr>
          <w:p w14:paraId="18150BB7"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help to reduce and remove inequalities between women and men that currently exist?  Or do inequalities, for example in seniority and pay, continue?</w:t>
            </w:r>
          </w:p>
        </w:tc>
      </w:tr>
      <w:tr w:rsidR="008507EA" w:rsidRPr="008F603F" w14:paraId="5427CB51"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14B2C6CA"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2980F7A5"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53A93AA0"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1E3AE31E"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02AAA780"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15AFBEF7"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123DC9B9"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67707654"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6078503A"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53FB5F94"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67E89896" w14:textId="77777777" w:rsidR="008507EA" w:rsidRPr="008F603F" w:rsidRDefault="008507EA" w:rsidP="00B31D46">
            <w:pPr>
              <w:pStyle w:val="normal10"/>
              <w:ind w:left="360" w:hanging="360"/>
              <w:rPr>
                <w:rFonts w:ascii="Trebuchet MS" w:hAnsi="Trebuchet MS"/>
                <w:sz w:val="20"/>
                <w:szCs w:val="20"/>
              </w:rPr>
            </w:pPr>
            <w:r w:rsidRPr="008F603F">
              <w:rPr>
                <w:rStyle w:val="normalchar1"/>
                <w:rFonts w:ascii="Trebuchet MS" w:hAnsi="Trebuchet MS"/>
                <w:b/>
                <w:bCs/>
                <w:sz w:val="20"/>
                <w:szCs w:val="20"/>
              </w:rPr>
              <w:t>6. Consultation, involvement and accountability</w:t>
            </w:r>
          </w:p>
        </w:tc>
        <w:tc>
          <w:tcPr>
            <w:tcW w:w="0" w:type="auto"/>
            <w:tcBorders>
              <w:top w:val="outset" w:sz="6" w:space="0" w:color="auto"/>
              <w:left w:val="outset" w:sz="6" w:space="0" w:color="auto"/>
              <w:bottom w:val="outset" w:sz="6" w:space="0" w:color="auto"/>
              <w:right w:val="outset" w:sz="6" w:space="0" w:color="auto"/>
            </w:tcBorders>
          </w:tcPr>
          <w:p w14:paraId="6132B073"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Are our policies based on involvement of and consultation with disabled people?  Or are the views and experiences of disabled people not sought or not heeded?</w:t>
            </w:r>
          </w:p>
        </w:tc>
        <w:tc>
          <w:tcPr>
            <w:tcW w:w="0" w:type="auto"/>
            <w:tcBorders>
              <w:top w:val="outset" w:sz="6" w:space="0" w:color="auto"/>
              <w:left w:val="outset" w:sz="6" w:space="0" w:color="auto"/>
              <w:bottom w:val="outset" w:sz="6" w:space="0" w:color="auto"/>
              <w:right w:val="outset" w:sz="6" w:space="0" w:color="auto"/>
            </w:tcBorders>
          </w:tcPr>
          <w:p w14:paraId="70A80337"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Are our policies based on involvement of and consultation with people from a range of backgrounds?  Or are certain views and experiences not sought or not heeded?</w:t>
            </w:r>
          </w:p>
        </w:tc>
        <w:tc>
          <w:tcPr>
            <w:tcW w:w="0" w:type="auto"/>
            <w:tcBorders>
              <w:top w:val="outset" w:sz="6" w:space="0" w:color="auto"/>
              <w:left w:val="outset" w:sz="6" w:space="0" w:color="auto"/>
              <w:bottom w:val="outset" w:sz="6" w:space="0" w:color="auto"/>
              <w:right w:val="outset" w:sz="6" w:space="0" w:color="auto"/>
            </w:tcBorders>
          </w:tcPr>
          <w:p w14:paraId="78905435"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Are our policies based on involvement of and consultation with both women and men?  Or are the views and experiences of women or men not sought or heeded?</w:t>
            </w:r>
          </w:p>
        </w:tc>
      </w:tr>
      <w:tr w:rsidR="008507EA" w:rsidRPr="008F603F" w14:paraId="2078F8CB"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6D8E8103"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0EF83E8A"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6483DDB7"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31DDAE6A"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8F603F" w14:paraId="6326276D"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5BED46E1" w14:textId="77777777" w:rsidR="008507EA" w:rsidRPr="008F603F" w:rsidRDefault="008507EA" w:rsidP="00B31D46">
            <w:pPr>
              <w:rPr>
                <w:rFonts w:ascii="Trebuchet MS" w:hAnsi="Trebuchet MS"/>
                <w:sz w:val="20"/>
              </w:rPr>
            </w:pPr>
            <w:r w:rsidRPr="008F603F">
              <w:rPr>
                <w:rFonts w:ascii="Trebuchet MS" w:hAnsi="Trebuchet MS"/>
                <w:sz w:val="20"/>
              </w:rPr>
              <w:lastRenderedPageBreak/>
              <w:t> </w:t>
            </w:r>
          </w:p>
        </w:tc>
        <w:tc>
          <w:tcPr>
            <w:tcW w:w="0" w:type="auto"/>
            <w:tcBorders>
              <w:top w:val="outset" w:sz="6" w:space="0" w:color="auto"/>
              <w:left w:val="outset" w:sz="6" w:space="0" w:color="auto"/>
              <w:bottom w:val="outset" w:sz="6" w:space="0" w:color="auto"/>
              <w:right w:val="outset" w:sz="6" w:space="0" w:color="auto"/>
            </w:tcBorders>
          </w:tcPr>
          <w:p w14:paraId="38C51C5A"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7CDD70C6" w14:textId="77777777" w:rsidR="008507EA" w:rsidRPr="008F603F" w:rsidRDefault="008507EA" w:rsidP="00B31D46">
            <w:pPr>
              <w:rPr>
                <w:rFonts w:ascii="Trebuchet MS" w:hAnsi="Trebuchet MS"/>
                <w:sz w:val="20"/>
              </w:rPr>
            </w:pPr>
            <w:r w:rsidRPr="008F603F">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563C5217" w14:textId="77777777" w:rsidR="008507EA" w:rsidRPr="008F603F" w:rsidRDefault="008507EA" w:rsidP="00B31D46">
            <w:pPr>
              <w:rPr>
                <w:rFonts w:ascii="Trebuchet MS" w:hAnsi="Trebuchet MS"/>
                <w:sz w:val="20"/>
              </w:rPr>
            </w:pPr>
            <w:r w:rsidRPr="008F603F">
              <w:rPr>
                <w:rFonts w:ascii="Trebuchet MS" w:hAnsi="Trebuchet MS"/>
                <w:sz w:val="20"/>
              </w:rPr>
              <w:t> </w:t>
            </w:r>
          </w:p>
        </w:tc>
      </w:tr>
      <w:tr w:rsidR="008507EA" w:rsidRPr="003C2AE1" w14:paraId="73C755C6"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49C37017" w14:textId="77777777" w:rsidR="008507EA" w:rsidRPr="008F603F" w:rsidRDefault="008507EA" w:rsidP="00B31D46">
            <w:pPr>
              <w:pStyle w:val="normal10"/>
              <w:ind w:left="360" w:hanging="360"/>
              <w:rPr>
                <w:rFonts w:ascii="Trebuchet MS" w:hAnsi="Trebuchet MS"/>
                <w:sz w:val="20"/>
                <w:szCs w:val="20"/>
              </w:rPr>
            </w:pPr>
            <w:r w:rsidRPr="008F603F">
              <w:rPr>
                <w:rStyle w:val="normalchar1"/>
                <w:rFonts w:ascii="Trebuchet MS" w:hAnsi="Trebuchet MS"/>
                <w:b/>
                <w:bCs/>
                <w:sz w:val="20"/>
                <w:szCs w:val="20"/>
              </w:rPr>
              <w:t>7. Benefits for society</w:t>
            </w:r>
          </w:p>
        </w:tc>
        <w:tc>
          <w:tcPr>
            <w:tcW w:w="0" w:type="auto"/>
            <w:tcBorders>
              <w:top w:val="outset" w:sz="6" w:space="0" w:color="auto"/>
              <w:left w:val="outset" w:sz="6" w:space="0" w:color="auto"/>
              <w:bottom w:val="outset" w:sz="6" w:space="0" w:color="auto"/>
              <w:right w:val="outset" w:sz="6" w:space="0" w:color="auto"/>
            </w:tcBorders>
          </w:tcPr>
          <w:p w14:paraId="69B006FB"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benefit society as a whole by encouraging participation in public life of all citizens, whether or not they are disabled?  Or are disabled people excluded or marginalised?</w:t>
            </w:r>
          </w:p>
        </w:tc>
        <w:tc>
          <w:tcPr>
            <w:tcW w:w="0" w:type="auto"/>
            <w:tcBorders>
              <w:top w:val="outset" w:sz="6" w:space="0" w:color="auto"/>
              <w:left w:val="outset" w:sz="6" w:space="0" w:color="auto"/>
              <w:bottom w:val="outset" w:sz="6" w:space="0" w:color="auto"/>
              <w:right w:val="outset" w:sz="6" w:space="0" w:color="auto"/>
            </w:tcBorders>
          </w:tcPr>
          <w:p w14:paraId="2108C937" w14:textId="77777777" w:rsidR="008507EA" w:rsidRPr="008F603F"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benefit society as a whole by encouraging participation in public life of citizens from a wide range of backgrounds?  Or are certain communities excluded or marginalised?</w:t>
            </w:r>
          </w:p>
        </w:tc>
        <w:tc>
          <w:tcPr>
            <w:tcW w:w="0" w:type="auto"/>
            <w:tcBorders>
              <w:top w:val="outset" w:sz="6" w:space="0" w:color="auto"/>
              <w:left w:val="outset" w:sz="6" w:space="0" w:color="auto"/>
              <w:bottom w:val="outset" w:sz="6" w:space="0" w:color="auto"/>
              <w:right w:val="outset" w:sz="6" w:space="0" w:color="auto"/>
            </w:tcBorders>
          </w:tcPr>
          <w:p w14:paraId="691C0A63" w14:textId="77777777" w:rsidR="008507EA" w:rsidRPr="003C2AE1" w:rsidRDefault="008507EA" w:rsidP="00B31D46">
            <w:pPr>
              <w:pStyle w:val="normal10"/>
              <w:jc w:val="both"/>
              <w:rPr>
                <w:rFonts w:ascii="Trebuchet MS" w:hAnsi="Trebuchet MS"/>
                <w:sz w:val="20"/>
                <w:szCs w:val="20"/>
              </w:rPr>
            </w:pPr>
            <w:r w:rsidRPr="008F603F">
              <w:rPr>
                <w:rStyle w:val="normalchar1"/>
                <w:rFonts w:ascii="Trebuchet MS" w:hAnsi="Trebuchet MS"/>
                <w:sz w:val="20"/>
                <w:szCs w:val="20"/>
              </w:rPr>
              <w:t>Do our policies benefit society as a whole by encouraging participation in public life of women as well as men?  Or are women excluded or marginalised?</w:t>
            </w:r>
          </w:p>
        </w:tc>
      </w:tr>
      <w:tr w:rsidR="008507EA" w:rsidRPr="003C2AE1" w14:paraId="557222F5" w14:textId="77777777" w:rsidTr="00E40281">
        <w:trPr>
          <w:tblCellSpacing w:w="0" w:type="dxa"/>
        </w:trPr>
        <w:tc>
          <w:tcPr>
            <w:tcW w:w="0" w:type="auto"/>
            <w:tcBorders>
              <w:top w:val="outset" w:sz="6" w:space="0" w:color="auto"/>
              <w:left w:val="outset" w:sz="6" w:space="0" w:color="auto"/>
              <w:bottom w:val="outset" w:sz="6" w:space="0" w:color="auto"/>
              <w:right w:val="outset" w:sz="6" w:space="0" w:color="auto"/>
            </w:tcBorders>
          </w:tcPr>
          <w:p w14:paraId="413276A7" w14:textId="77777777" w:rsidR="008507EA" w:rsidRPr="003C2AE1" w:rsidRDefault="008507EA" w:rsidP="00B31D46">
            <w:pPr>
              <w:rPr>
                <w:rFonts w:ascii="Trebuchet MS" w:hAnsi="Trebuchet MS"/>
                <w:sz w:val="20"/>
              </w:rPr>
            </w:pPr>
            <w:r w:rsidRPr="003C2AE1">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47FEC9E5" w14:textId="77777777" w:rsidR="008507EA" w:rsidRPr="003C2AE1" w:rsidRDefault="008507EA" w:rsidP="00B31D46">
            <w:pPr>
              <w:rPr>
                <w:rFonts w:ascii="Trebuchet MS" w:hAnsi="Trebuchet MS"/>
                <w:sz w:val="20"/>
              </w:rPr>
            </w:pPr>
            <w:r w:rsidRPr="003C2AE1">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14943F3E" w14:textId="77777777" w:rsidR="008507EA" w:rsidRPr="003C2AE1" w:rsidRDefault="008507EA" w:rsidP="00B31D46">
            <w:pPr>
              <w:rPr>
                <w:rFonts w:ascii="Trebuchet MS" w:hAnsi="Trebuchet MS"/>
                <w:sz w:val="20"/>
              </w:rPr>
            </w:pPr>
            <w:r w:rsidRPr="003C2AE1">
              <w:rPr>
                <w:rFonts w:ascii="Trebuchet MS" w:hAnsi="Trebuchet MS"/>
                <w:sz w:val="20"/>
              </w:rPr>
              <w:t> </w:t>
            </w:r>
          </w:p>
        </w:tc>
        <w:tc>
          <w:tcPr>
            <w:tcW w:w="0" w:type="auto"/>
            <w:tcBorders>
              <w:top w:val="outset" w:sz="6" w:space="0" w:color="auto"/>
              <w:left w:val="outset" w:sz="6" w:space="0" w:color="auto"/>
              <w:bottom w:val="outset" w:sz="6" w:space="0" w:color="auto"/>
              <w:right w:val="outset" w:sz="6" w:space="0" w:color="auto"/>
            </w:tcBorders>
          </w:tcPr>
          <w:p w14:paraId="164AFA54" w14:textId="77777777" w:rsidR="008507EA" w:rsidRPr="003C2AE1" w:rsidRDefault="008507EA" w:rsidP="00B31D46">
            <w:pPr>
              <w:rPr>
                <w:rFonts w:ascii="Trebuchet MS" w:hAnsi="Trebuchet MS"/>
                <w:sz w:val="20"/>
              </w:rPr>
            </w:pPr>
            <w:r w:rsidRPr="003C2AE1">
              <w:rPr>
                <w:rFonts w:ascii="Trebuchet MS" w:hAnsi="Trebuchet MS"/>
                <w:sz w:val="20"/>
              </w:rPr>
              <w:t> </w:t>
            </w:r>
          </w:p>
        </w:tc>
      </w:tr>
    </w:tbl>
    <w:p w14:paraId="16B404EC" w14:textId="77777777" w:rsidR="008507EA" w:rsidRPr="003C2AE1" w:rsidRDefault="008507EA" w:rsidP="00B31D46">
      <w:pPr>
        <w:rPr>
          <w:rFonts w:ascii="Trebuchet MS" w:hAnsi="Trebuchet MS"/>
          <w:sz w:val="20"/>
        </w:rPr>
      </w:pPr>
    </w:p>
    <w:p w14:paraId="132D8523" w14:textId="77777777" w:rsidR="00424939" w:rsidRPr="003C2AE1" w:rsidRDefault="00424939" w:rsidP="00622E99">
      <w:pPr>
        <w:pStyle w:val="Header"/>
        <w:tabs>
          <w:tab w:val="clear" w:pos="4320"/>
          <w:tab w:val="clear" w:pos="8640"/>
        </w:tabs>
        <w:jc w:val="both"/>
        <w:rPr>
          <w:rFonts w:ascii="Trebuchet MS" w:hAnsi="Trebuchet MS"/>
          <w:sz w:val="20"/>
        </w:rPr>
      </w:pPr>
    </w:p>
    <w:sectPr w:rsidR="00424939" w:rsidRPr="003C2AE1" w:rsidSect="005C1BEB">
      <w:headerReference w:type="default" r:id="rId8"/>
      <w:pgSz w:w="11904" w:h="16834"/>
      <w:pgMar w:top="567" w:right="564" w:bottom="56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E9DA" w14:textId="77777777" w:rsidR="006976F3" w:rsidRDefault="006976F3">
      <w:r>
        <w:separator/>
      </w:r>
    </w:p>
  </w:endnote>
  <w:endnote w:type="continuationSeparator" w:id="0">
    <w:p w14:paraId="2E2F9442" w14:textId="77777777" w:rsidR="006976F3" w:rsidRDefault="0069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AAHN F+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C419" w14:textId="77777777" w:rsidR="006976F3" w:rsidRDefault="006976F3">
      <w:r>
        <w:separator/>
      </w:r>
    </w:p>
  </w:footnote>
  <w:footnote w:type="continuationSeparator" w:id="0">
    <w:p w14:paraId="2D291459" w14:textId="77777777" w:rsidR="006976F3" w:rsidRDefault="0069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E481" w14:textId="1FAE3644" w:rsidR="007E3866" w:rsidRDefault="007E3866" w:rsidP="007E3866">
    <w:pPr>
      <w:pStyle w:val="Normal1"/>
      <w:jc w:val="center"/>
      <w:rPr>
        <w:rStyle w:val="normalchar1"/>
        <w:rFonts w:ascii="Trebuchet MS" w:hAnsi="Trebuchet MS"/>
        <w:b/>
        <w:bCs/>
        <w:u w:val="single"/>
      </w:rPr>
    </w:pPr>
    <w:r>
      <w:rPr>
        <w:noProof/>
      </w:rPr>
      <w:drawing>
        <wp:anchor distT="0" distB="0" distL="114300" distR="114300" simplePos="0" relativeHeight="251657216" behindDoc="0" locked="0" layoutInCell="1" allowOverlap="1" wp14:anchorId="65C405A1" wp14:editId="6C043F06">
          <wp:simplePos x="0" y="0"/>
          <wp:positionH relativeFrom="column">
            <wp:posOffset>5431790</wp:posOffset>
          </wp:positionH>
          <wp:positionV relativeFrom="paragraph">
            <wp:posOffset>-154305</wp:posOffset>
          </wp:positionV>
          <wp:extent cx="1229995" cy="824230"/>
          <wp:effectExtent l="0" t="0" r="8255" b="0"/>
          <wp:wrapThrough wrapText="bothSides">
            <wp:wrapPolygon edited="0">
              <wp:start x="9033" y="0"/>
              <wp:lineTo x="7025" y="1498"/>
              <wp:lineTo x="0" y="7988"/>
              <wp:lineTo x="0" y="10484"/>
              <wp:lineTo x="4684" y="16475"/>
              <wp:lineTo x="6356" y="16475"/>
              <wp:lineTo x="9702" y="20968"/>
              <wp:lineTo x="13716" y="20968"/>
              <wp:lineTo x="14385" y="16475"/>
              <wp:lineTo x="17731" y="16475"/>
              <wp:lineTo x="21410" y="12481"/>
              <wp:lineTo x="21410" y="7488"/>
              <wp:lineTo x="12043" y="499"/>
              <wp:lineTo x="10705" y="0"/>
              <wp:lineTo x="9033" y="0"/>
            </wp:wrapPolygon>
          </wp:wrapThrough>
          <wp:docPr id="1133627813" name="Picture 1" descr="A colorful lines and text on a black background&#10;&#10;Description automatically generated"/>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133627813" name="Picture 1" descr="A colorful lines and text on a black background&#10;&#10;Description automatically generated"/>
                  <pic:cNvPicPr>
                    <a:picLocks noGrp="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824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63837DD" wp14:editId="55E50198">
          <wp:simplePos x="0" y="0"/>
          <wp:positionH relativeFrom="column">
            <wp:posOffset>2540</wp:posOffset>
          </wp:positionH>
          <wp:positionV relativeFrom="paragraph">
            <wp:posOffset>-154305</wp:posOffset>
          </wp:positionV>
          <wp:extent cx="1438910" cy="719455"/>
          <wp:effectExtent l="0" t="0" r="8890" b="4445"/>
          <wp:wrapThrough wrapText="bothSides">
            <wp:wrapPolygon edited="0">
              <wp:start x="0" y="0"/>
              <wp:lineTo x="0" y="21162"/>
              <wp:lineTo x="21447" y="21162"/>
              <wp:lineTo x="21447" y="0"/>
              <wp:lineTo x="0" y="0"/>
            </wp:wrapPolygon>
          </wp:wrapThrough>
          <wp:docPr id="473931318" name="Picture 2"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primary school&#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719455"/>
                  </a:xfrm>
                  <a:prstGeom prst="rect">
                    <a:avLst/>
                  </a:prstGeom>
                  <a:noFill/>
                </pic:spPr>
              </pic:pic>
            </a:graphicData>
          </a:graphic>
          <wp14:sizeRelH relativeFrom="page">
            <wp14:pctWidth>0</wp14:pctWidth>
          </wp14:sizeRelH>
          <wp14:sizeRelV relativeFrom="page">
            <wp14:pctHeight>0</wp14:pctHeight>
          </wp14:sizeRelV>
        </wp:anchor>
      </w:drawing>
    </w:r>
    <w:r>
      <w:rPr>
        <w:rStyle w:val="normalchar1"/>
        <w:rFonts w:ascii="Trebuchet MS" w:hAnsi="Trebuchet MS"/>
        <w:b/>
        <w:bCs/>
        <w:u w:val="single"/>
      </w:rPr>
      <w:t>Horton Grange Primary School</w:t>
    </w:r>
  </w:p>
  <w:p w14:paraId="5202FBBC" w14:textId="77777777" w:rsidR="007E3866" w:rsidRDefault="007E3866" w:rsidP="007E3866">
    <w:pPr>
      <w:pStyle w:val="Normal1"/>
      <w:jc w:val="center"/>
      <w:rPr>
        <w:rStyle w:val="normalchar1"/>
        <w:rFonts w:ascii="Trebuchet MS" w:hAnsi="Trebuchet MS"/>
        <w:u w:val="single"/>
      </w:rPr>
    </w:pPr>
    <w:r>
      <w:rPr>
        <w:rStyle w:val="normalchar1"/>
        <w:rFonts w:ascii="Trebuchet MS" w:hAnsi="Trebuchet MS"/>
        <w:b/>
        <w:bCs/>
        <w:u w:val="single"/>
      </w:rPr>
      <w:t>Equality, Diversity and Cohesion Policy</w:t>
    </w:r>
  </w:p>
  <w:p w14:paraId="63692054" w14:textId="0F8D496A" w:rsidR="007E3866" w:rsidRDefault="007E3866">
    <w:pPr>
      <w:pStyle w:val="Header"/>
    </w:pPr>
  </w:p>
  <w:p w14:paraId="6565A7D1" w14:textId="77777777" w:rsidR="007E3866" w:rsidRDefault="007E3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29A"/>
    <w:multiLevelType w:val="hybridMultilevel"/>
    <w:tmpl w:val="71BA5F5E"/>
    <w:lvl w:ilvl="0" w:tplc="04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64298A"/>
    <w:multiLevelType w:val="hybridMultilevel"/>
    <w:tmpl w:val="AFC823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B9362EF"/>
    <w:multiLevelType w:val="hybridMultilevel"/>
    <w:tmpl w:val="8A845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D3D60"/>
    <w:multiLevelType w:val="hybridMultilevel"/>
    <w:tmpl w:val="9B4E8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957E0"/>
    <w:multiLevelType w:val="hybridMultilevel"/>
    <w:tmpl w:val="DFCE7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C2839"/>
    <w:multiLevelType w:val="hybridMultilevel"/>
    <w:tmpl w:val="94A05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201514"/>
    <w:multiLevelType w:val="hybridMultilevel"/>
    <w:tmpl w:val="6ED2E4D2"/>
    <w:lvl w:ilvl="0" w:tplc="08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69416E"/>
    <w:multiLevelType w:val="hybridMultilevel"/>
    <w:tmpl w:val="43C2D34E"/>
    <w:lvl w:ilvl="0" w:tplc="63A2C7B0">
      <w:numFmt w:val="bullet"/>
      <w:lvlText w:val=""/>
      <w:lvlJc w:val="left"/>
      <w:pPr>
        <w:tabs>
          <w:tab w:val="num" w:pos="720"/>
        </w:tabs>
        <w:ind w:left="720" w:hanging="360"/>
      </w:pPr>
      <w:rPr>
        <w:rFonts w:ascii="Symbol" w:eastAsia="Times New Roman"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D4806"/>
    <w:multiLevelType w:val="hybridMultilevel"/>
    <w:tmpl w:val="0A1407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313547"/>
    <w:multiLevelType w:val="hybridMultilevel"/>
    <w:tmpl w:val="2736A524"/>
    <w:lvl w:ilvl="0" w:tplc="574A1BB0">
      <w:numFmt w:val="bullet"/>
      <w:lvlText w:val=""/>
      <w:lvlJc w:val="left"/>
      <w:pPr>
        <w:tabs>
          <w:tab w:val="num" w:pos="600"/>
        </w:tabs>
        <w:ind w:left="600" w:hanging="360"/>
      </w:pPr>
      <w:rPr>
        <w:rFonts w:ascii="Symbol" w:eastAsia="Times" w:hAnsi="Symbol" w:hint="default"/>
      </w:rPr>
    </w:lvl>
    <w:lvl w:ilvl="1" w:tplc="902A01BE" w:tentative="1">
      <w:start w:val="1"/>
      <w:numFmt w:val="bullet"/>
      <w:lvlText w:val="o"/>
      <w:lvlJc w:val="left"/>
      <w:pPr>
        <w:tabs>
          <w:tab w:val="num" w:pos="1320"/>
        </w:tabs>
        <w:ind w:left="1320" w:hanging="360"/>
      </w:pPr>
      <w:rPr>
        <w:rFonts w:ascii="Courier New" w:hAnsi="Courier New" w:hint="default"/>
      </w:rPr>
    </w:lvl>
    <w:lvl w:ilvl="2" w:tplc="47FCEF02" w:tentative="1">
      <w:start w:val="1"/>
      <w:numFmt w:val="bullet"/>
      <w:lvlText w:val=""/>
      <w:lvlJc w:val="left"/>
      <w:pPr>
        <w:tabs>
          <w:tab w:val="num" w:pos="2040"/>
        </w:tabs>
        <w:ind w:left="2040" w:hanging="360"/>
      </w:pPr>
      <w:rPr>
        <w:rFonts w:ascii="Wingdings" w:hAnsi="Wingdings" w:hint="default"/>
      </w:rPr>
    </w:lvl>
    <w:lvl w:ilvl="3" w:tplc="CF52358C" w:tentative="1">
      <w:start w:val="1"/>
      <w:numFmt w:val="bullet"/>
      <w:lvlText w:val=""/>
      <w:lvlJc w:val="left"/>
      <w:pPr>
        <w:tabs>
          <w:tab w:val="num" w:pos="2760"/>
        </w:tabs>
        <w:ind w:left="2760" w:hanging="360"/>
      </w:pPr>
      <w:rPr>
        <w:rFonts w:ascii="Symbol" w:hAnsi="Symbol" w:hint="default"/>
      </w:rPr>
    </w:lvl>
    <w:lvl w:ilvl="4" w:tplc="87B47A04" w:tentative="1">
      <w:start w:val="1"/>
      <w:numFmt w:val="bullet"/>
      <w:lvlText w:val="o"/>
      <w:lvlJc w:val="left"/>
      <w:pPr>
        <w:tabs>
          <w:tab w:val="num" w:pos="3480"/>
        </w:tabs>
        <w:ind w:left="3480" w:hanging="360"/>
      </w:pPr>
      <w:rPr>
        <w:rFonts w:ascii="Courier New" w:hAnsi="Courier New" w:hint="default"/>
      </w:rPr>
    </w:lvl>
    <w:lvl w:ilvl="5" w:tplc="50A64BA6" w:tentative="1">
      <w:start w:val="1"/>
      <w:numFmt w:val="bullet"/>
      <w:lvlText w:val=""/>
      <w:lvlJc w:val="left"/>
      <w:pPr>
        <w:tabs>
          <w:tab w:val="num" w:pos="4200"/>
        </w:tabs>
        <w:ind w:left="4200" w:hanging="360"/>
      </w:pPr>
      <w:rPr>
        <w:rFonts w:ascii="Wingdings" w:hAnsi="Wingdings" w:hint="default"/>
      </w:rPr>
    </w:lvl>
    <w:lvl w:ilvl="6" w:tplc="A9CEF818" w:tentative="1">
      <w:start w:val="1"/>
      <w:numFmt w:val="bullet"/>
      <w:lvlText w:val=""/>
      <w:lvlJc w:val="left"/>
      <w:pPr>
        <w:tabs>
          <w:tab w:val="num" w:pos="4920"/>
        </w:tabs>
        <w:ind w:left="4920" w:hanging="360"/>
      </w:pPr>
      <w:rPr>
        <w:rFonts w:ascii="Symbol" w:hAnsi="Symbol" w:hint="default"/>
      </w:rPr>
    </w:lvl>
    <w:lvl w:ilvl="7" w:tplc="449A2E70" w:tentative="1">
      <w:start w:val="1"/>
      <w:numFmt w:val="bullet"/>
      <w:lvlText w:val="o"/>
      <w:lvlJc w:val="left"/>
      <w:pPr>
        <w:tabs>
          <w:tab w:val="num" w:pos="5640"/>
        </w:tabs>
        <w:ind w:left="5640" w:hanging="360"/>
      </w:pPr>
      <w:rPr>
        <w:rFonts w:ascii="Courier New" w:hAnsi="Courier New" w:hint="default"/>
      </w:rPr>
    </w:lvl>
    <w:lvl w:ilvl="8" w:tplc="F25089A0"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537F70F9"/>
    <w:multiLevelType w:val="hybridMultilevel"/>
    <w:tmpl w:val="C298DC3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C2C71"/>
    <w:multiLevelType w:val="hybridMultilevel"/>
    <w:tmpl w:val="591E6132"/>
    <w:lvl w:ilvl="0" w:tplc="63A2C7B0">
      <w:numFmt w:val="bullet"/>
      <w:lvlText w:val=""/>
      <w:lvlJc w:val="left"/>
      <w:pPr>
        <w:tabs>
          <w:tab w:val="num" w:pos="1440"/>
        </w:tabs>
        <w:ind w:left="1440" w:hanging="360"/>
      </w:pPr>
      <w:rPr>
        <w:rFonts w:ascii="Symbol" w:eastAsia="Times New Roman"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CB0F0A"/>
    <w:multiLevelType w:val="hybridMultilevel"/>
    <w:tmpl w:val="016E1C36"/>
    <w:lvl w:ilvl="0" w:tplc="B4B61A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5" w15:restartNumberingAfterBreak="0">
    <w:nsid w:val="5E2161DD"/>
    <w:multiLevelType w:val="hybridMultilevel"/>
    <w:tmpl w:val="4064BD1E"/>
    <w:lvl w:ilvl="0" w:tplc="08090001">
      <w:start w:val="1"/>
      <w:numFmt w:val="bullet"/>
      <w:lvlText w:val=""/>
      <w:lvlJc w:val="left"/>
      <w:pPr>
        <w:tabs>
          <w:tab w:val="num" w:pos="720"/>
        </w:tabs>
        <w:ind w:left="720" w:hanging="360"/>
      </w:pPr>
      <w:rPr>
        <w:rFonts w:ascii="Symbol" w:hAnsi="Symbol" w:hint="default"/>
      </w:rPr>
    </w:lvl>
    <w:lvl w:ilvl="1" w:tplc="250213B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6E7677"/>
    <w:multiLevelType w:val="hybridMultilevel"/>
    <w:tmpl w:val="F30A7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E2719"/>
    <w:multiLevelType w:val="hybridMultilevel"/>
    <w:tmpl w:val="C158DCD0"/>
    <w:lvl w:ilvl="0" w:tplc="D8B2C27C">
      <w:start w:val="1"/>
      <w:numFmt w:val="bullet"/>
      <w:pStyle w:val="aLCPBodytex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2E876A1"/>
    <w:multiLevelType w:val="hybridMultilevel"/>
    <w:tmpl w:val="9F504F4C"/>
    <w:lvl w:ilvl="0" w:tplc="3F80765A">
      <w:start w:val="1"/>
      <w:numFmt w:val="bullet"/>
      <w:lvlText w:val=""/>
      <w:lvlJc w:val="left"/>
      <w:pPr>
        <w:tabs>
          <w:tab w:val="num" w:pos="720"/>
        </w:tabs>
        <w:ind w:left="720" w:hanging="360"/>
      </w:pPr>
      <w:rPr>
        <w:rFonts w:ascii="Symbol" w:hAnsi="Symbol" w:hint="default"/>
      </w:rPr>
    </w:lvl>
    <w:lvl w:ilvl="1" w:tplc="E9786776" w:tentative="1">
      <w:start w:val="1"/>
      <w:numFmt w:val="bullet"/>
      <w:lvlText w:val="o"/>
      <w:lvlJc w:val="left"/>
      <w:pPr>
        <w:tabs>
          <w:tab w:val="num" w:pos="1440"/>
        </w:tabs>
        <w:ind w:left="1440" w:hanging="360"/>
      </w:pPr>
      <w:rPr>
        <w:rFonts w:ascii="Courier New" w:hAnsi="Courier New" w:hint="default"/>
      </w:rPr>
    </w:lvl>
    <w:lvl w:ilvl="2" w:tplc="A13C2166" w:tentative="1">
      <w:start w:val="1"/>
      <w:numFmt w:val="bullet"/>
      <w:lvlText w:val=""/>
      <w:lvlJc w:val="left"/>
      <w:pPr>
        <w:tabs>
          <w:tab w:val="num" w:pos="2160"/>
        </w:tabs>
        <w:ind w:left="2160" w:hanging="360"/>
      </w:pPr>
      <w:rPr>
        <w:rFonts w:ascii="Wingdings" w:hAnsi="Wingdings" w:hint="default"/>
      </w:rPr>
    </w:lvl>
    <w:lvl w:ilvl="3" w:tplc="B7E67A12" w:tentative="1">
      <w:start w:val="1"/>
      <w:numFmt w:val="bullet"/>
      <w:lvlText w:val=""/>
      <w:lvlJc w:val="left"/>
      <w:pPr>
        <w:tabs>
          <w:tab w:val="num" w:pos="2880"/>
        </w:tabs>
        <w:ind w:left="2880" w:hanging="360"/>
      </w:pPr>
      <w:rPr>
        <w:rFonts w:ascii="Symbol" w:hAnsi="Symbol" w:hint="default"/>
      </w:rPr>
    </w:lvl>
    <w:lvl w:ilvl="4" w:tplc="A1D4F082" w:tentative="1">
      <w:start w:val="1"/>
      <w:numFmt w:val="bullet"/>
      <w:lvlText w:val="o"/>
      <w:lvlJc w:val="left"/>
      <w:pPr>
        <w:tabs>
          <w:tab w:val="num" w:pos="3600"/>
        </w:tabs>
        <w:ind w:left="3600" w:hanging="360"/>
      </w:pPr>
      <w:rPr>
        <w:rFonts w:ascii="Courier New" w:hAnsi="Courier New" w:hint="default"/>
      </w:rPr>
    </w:lvl>
    <w:lvl w:ilvl="5" w:tplc="2ADA6FB4" w:tentative="1">
      <w:start w:val="1"/>
      <w:numFmt w:val="bullet"/>
      <w:lvlText w:val=""/>
      <w:lvlJc w:val="left"/>
      <w:pPr>
        <w:tabs>
          <w:tab w:val="num" w:pos="4320"/>
        </w:tabs>
        <w:ind w:left="4320" w:hanging="360"/>
      </w:pPr>
      <w:rPr>
        <w:rFonts w:ascii="Wingdings" w:hAnsi="Wingdings" w:hint="default"/>
      </w:rPr>
    </w:lvl>
    <w:lvl w:ilvl="6" w:tplc="E666771C" w:tentative="1">
      <w:start w:val="1"/>
      <w:numFmt w:val="bullet"/>
      <w:lvlText w:val=""/>
      <w:lvlJc w:val="left"/>
      <w:pPr>
        <w:tabs>
          <w:tab w:val="num" w:pos="5040"/>
        </w:tabs>
        <w:ind w:left="5040" w:hanging="360"/>
      </w:pPr>
      <w:rPr>
        <w:rFonts w:ascii="Symbol" w:hAnsi="Symbol" w:hint="default"/>
      </w:rPr>
    </w:lvl>
    <w:lvl w:ilvl="7" w:tplc="F5D486C6" w:tentative="1">
      <w:start w:val="1"/>
      <w:numFmt w:val="bullet"/>
      <w:lvlText w:val="o"/>
      <w:lvlJc w:val="left"/>
      <w:pPr>
        <w:tabs>
          <w:tab w:val="num" w:pos="5760"/>
        </w:tabs>
        <w:ind w:left="5760" w:hanging="360"/>
      </w:pPr>
      <w:rPr>
        <w:rFonts w:ascii="Courier New" w:hAnsi="Courier New" w:hint="default"/>
      </w:rPr>
    </w:lvl>
    <w:lvl w:ilvl="8" w:tplc="FB8495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35C03"/>
    <w:multiLevelType w:val="hybridMultilevel"/>
    <w:tmpl w:val="58202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E625B"/>
    <w:multiLevelType w:val="hybridMultilevel"/>
    <w:tmpl w:val="11E037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25686141">
    <w:abstractNumId w:val="18"/>
  </w:num>
  <w:num w:numId="2" w16cid:durableId="1105735319">
    <w:abstractNumId w:val="10"/>
  </w:num>
  <w:num w:numId="3" w16cid:durableId="2033728500">
    <w:abstractNumId w:val="14"/>
  </w:num>
  <w:num w:numId="4" w16cid:durableId="2002812586">
    <w:abstractNumId w:val="1"/>
  </w:num>
  <w:num w:numId="5" w16cid:durableId="848954465">
    <w:abstractNumId w:val="16"/>
  </w:num>
  <w:num w:numId="6" w16cid:durableId="1649901359">
    <w:abstractNumId w:val="4"/>
  </w:num>
  <w:num w:numId="7" w16cid:durableId="990405528">
    <w:abstractNumId w:val="13"/>
  </w:num>
  <w:num w:numId="8" w16cid:durableId="1507089742">
    <w:abstractNumId w:val="17"/>
  </w:num>
  <w:num w:numId="9" w16cid:durableId="1015424304">
    <w:abstractNumId w:val="5"/>
  </w:num>
  <w:num w:numId="10" w16cid:durableId="434785918">
    <w:abstractNumId w:val="0"/>
  </w:num>
  <w:num w:numId="11" w16cid:durableId="167600289">
    <w:abstractNumId w:val="15"/>
  </w:num>
  <w:num w:numId="12" w16cid:durableId="588853765">
    <w:abstractNumId w:val="3"/>
  </w:num>
  <w:num w:numId="13" w16cid:durableId="314456301">
    <w:abstractNumId w:val="7"/>
  </w:num>
  <w:num w:numId="14" w16cid:durableId="386104939">
    <w:abstractNumId w:val="6"/>
  </w:num>
  <w:num w:numId="15" w16cid:durableId="976451563">
    <w:abstractNumId w:val="2"/>
  </w:num>
  <w:num w:numId="16" w16cid:durableId="1581983285">
    <w:abstractNumId w:val="19"/>
  </w:num>
  <w:num w:numId="17" w16cid:durableId="1612010510">
    <w:abstractNumId w:val="20"/>
  </w:num>
  <w:num w:numId="18" w16cid:durableId="854077849">
    <w:abstractNumId w:val="8"/>
  </w:num>
  <w:num w:numId="19" w16cid:durableId="1291323757">
    <w:abstractNumId w:val="9"/>
  </w:num>
  <w:num w:numId="20" w16cid:durableId="829490575">
    <w:abstractNumId w:val="12"/>
  </w:num>
  <w:num w:numId="21" w16cid:durableId="622348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9C"/>
    <w:rsid w:val="00021874"/>
    <w:rsid w:val="00031D41"/>
    <w:rsid w:val="00061553"/>
    <w:rsid w:val="000A067D"/>
    <w:rsid w:val="000A3956"/>
    <w:rsid w:val="000B336E"/>
    <w:rsid w:val="000C789C"/>
    <w:rsid w:val="000E0337"/>
    <w:rsid w:val="000F5393"/>
    <w:rsid w:val="000F6E93"/>
    <w:rsid w:val="00121CD4"/>
    <w:rsid w:val="001561F2"/>
    <w:rsid w:val="00163A2B"/>
    <w:rsid w:val="001727AB"/>
    <w:rsid w:val="00180B2B"/>
    <w:rsid w:val="001B7EE6"/>
    <w:rsid w:val="001C75FD"/>
    <w:rsid w:val="00242191"/>
    <w:rsid w:val="00246DFE"/>
    <w:rsid w:val="00255732"/>
    <w:rsid w:val="002749CA"/>
    <w:rsid w:val="0027775A"/>
    <w:rsid w:val="002A2012"/>
    <w:rsid w:val="002C779B"/>
    <w:rsid w:val="003031C0"/>
    <w:rsid w:val="00304F92"/>
    <w:rsid w:val="00334214"/>
    <w:rsid w:val="00350681"/>
    <w:rsid w:val="00370650"/>
    <w:rsid w:val="00395AED"/>
    <w:rsid w:val="003B5944"/>
    <w:rsid w:val="003C2471"/>
    <w:rsid w:val="003C2AE1"/>
    <w:rsid w:val="003D2999"/>
    <w:rsid w:val="003E553D"/>
    <w:rsid w:val="003F45D9"/>
    <w:rsid w:val="004122DA"/>
    <w:rsid w:val="004154B2"/>
    <w:rsid w:val="00416378"/>
    <w:rsid w:val="00424939"/>
    <w:rsid w:val="00425ECC"/>
    <w:rsid w:val="004273F6"/>
    <w:rsid w:val="00482BB7"/>
    <w:rsid w:val="004A12CC"/>
    <w:rsid w:val="004D1839"/>
    <w:rsid w:val="004E0F46"/>
    <w:rsid w:val="004E2F5B"/>
    <w:rsid w:val="004F3B3E"/>
    <w:rsid w:val="004F4230"/>
    <w:rsid w:val="004F727A"/>
    <w:rsid w:val="00502002"/>
    <w:rsid w:val="005037D5"/>
    <w:rsid w:val="0050572B"/>
    <w:rsid w:val="00512680"/>
    <w:rsid w:val="0053098F"/>
    <w:rsid w:val="00531F47"/>
    <w:rsid w:val="00583929"/>
    <w:rsid w:val="005918BF"/>
    <w:rsid w:val="005A4578"/>
    <w:rsid w:val="005B779F"/>
    <w:rsid w:val="005C1BEB"/>
    <w:rsid w:val="005E6134"/>
    <w:rsid w:val="00622237"/>
    <w:rsid w:val="00622E99"/>
    <w:rsid w:val="00637CCF"/>
    <w:rsid w:val="00653535"/>
    <w:rsid w:val="0068609B"/>
    <w:rsid w:val="0069337E"/>
    <w:rsid w:val="006976F3"/>
    <w:rsid w:val="006A420A"/>
    <w:rsid w:val="006A67E0"/>
    <w:rsid w:val="006B21AF"/>
    <w:rsid w:val="006C3F26"/>
    <w:rsid w:val="006C77F3"/>
    <w:rsid w:val="006D22EC"/>
    <w:rsid w:val="007240B6"/>
    <w:rsid w:val="00743DB0"/>
    <w:rsid w:val="0074481A"/>
    <w:rsid w:val="00760603"/>
    <w:rsid w:val="00781E4E"/>
    <w:rsid w:val="007A304A"/>
    <w:rsid w:val="007B5222"/>
    <w:rsid w:val="007C408E"/>
    <w:rsid w:val="007D5DD7"/>
    <w:rsid w:val="007E3866"/>
    <w:rsid w:val="007F75A5"/>
    <w:rsid w:val="00806ADE"/>
    <w:rsid w:val="00833AC8"/>
    <w:rsid w:val="008507EA"/>
    <w:rsid w:val="00863695"/>
    <w:rsid w:val="0088128D"/>
    <w:rsid w:val="00885665"/>
    <w:rsid w:val="008A0012"/>
    <w:rsid w:val="008F2691"/>
    <w:rsid w:val="008F603F"/>
    <w:rsid w:val="00913CA5"/>
    <w:rsid w:val="009210A8"/>
    <w:rsid w:val="00963538"/>
    <w:rsid w:val="0098449F"/>
    <w:rsid w:val="009B0215"/>
    <w:rsid w:val="00A42C6B"/>
    <w:rsid w:val="00A803DB"/>
    <w:rsid w:val="00A83C1B"/>
    <w:rsid w:val="00A94512"/>
    <w:rsid w:val="00AD0818"/>
    <w:rsid w:val="00B02E72"/>
    <w:rsid w:val="00B31D46"/>
    <w:rsid w:val="00B547A6"/>
    <w:rsid w:val="00B56EDE"/>
    <w:rsid w:val="00B6081E"/>
    <w:rsid w:val="00B60BCA"/>
    <w:rsid w:val="00B90C36"/>
    <w:rsid w:val="00BA7823"/>
    <w:rsid w:val="00C2492F"/>
    <w:rsid w:val="00C8573B"/>
    <w:rsid w:val="00C85CEB"/>
    <w:rsid w:val="00CB1545"/>
    <w:rsid w:val="00D00660"/>
    <w:rsid w:val="00D03EDA"/>
    <w:rsid w:val="00D25FD5"/>
    <w:rsid w:val="00D50229"/>
    <w:rsid w:val="00D5461C"/>
    <w:rsid w:val="00D87189"/>
    <w:rsid w:val="00DA5FF2"/>
    <w:rsid w:val="00DD74BE"/>
    <w:rsid w:val="00E1072B"/>
    <w:rsid w:val="00E26CF2"/>
    <w:rsid w:val="00E33AFD"/>
    <w:rsid w:val="00E344CC"/>
    <w:rsid w:val="00E360E4"/>
    <w:rsid w:val="00E40281"/>
    <w:rsid w:val="00E67AA8"/>
    <w:rsid w:val="00E70F4A"/>
    <w:rsid w:val="00E80CDD"/>
    <w:rsid w:val="00E85F5C"/>
    <w:rsid w:val="00EA1012"/>
    <w:rsid w:val="00EA6E59"/>
    <w:rsid w:val="00EE4443"/>
    <w:rsid w:val="00F22CC6"/>
    <w:rsid w:val="00F85C28"/>
    <w:rsid w:val="00FA1D44"/>
    <w:rsid w:val="00FB77CD"/>
    <w:rsid w:val="00FF25C6"/>
    <w:rsid w:val="00FF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5007C7"/>
  <w15:docId w15:val="{6D30C14A-3A63-4373-83EC-03EDBAAA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color w:val="000000"/>
      <w:sz w:val="22"/>
    </w:rPr>
  </w:style>
  <w:style w:type="paragraph" w:styleId="Heading2">
    <w:name w:val="heading 2"/>
    <w:basedOn w:val="Normal"/>
    <w:next w:val="Normal"/>
    <w:qFormat/>
    <w:rsid w:val="00C857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Lucida Grande" w:hAnsi="Lucida Grande"/>
      <w:color w:val="000000"/>
      <w:sz w:val="26"/>
    </w:rPr>
  </w:style>
  <w:style w:type="paragraph" w:customStyle="1" w:styleId="Normal1">
    <w:name w:val="Normal1"/>
    <w:basedOn w:val="Normal"/>
    <w:rsid w:val="00D03EDA"/>
    <w:rPr>
      <w:rFonts w:ascii="Arial" w:eastAsia="Times New Roman" w:hAnsi="Arial" w:cs="Arial"/>
      <w:szCs w:val="24"/>
      <w:lang w:eastAsia="en-GB"/>
    </w:rPr>
  </w:style>
  <w:style w:type="character" w:customStyle="1" w:styleId="normalchar1">
    <w:name w:val="normal__char1"/>
    <w:rsid w:val="00D03EDA"/>
    <w:rPr>
      <w:rFonts w:ascii="Arial" w:hAnsi="Arial" w:cs="Arial" w:hint="default"/>
      <w:strike w:val="0"/>
      <w:dstrike w:val="0"/>
      <w:sz w:val="24"/>
      <w:szCs w:val="24"/>
      <w:u w:val="none"/>
      <w:effect w:val="none"/>
    </w:rPr>
  </w:style>
  <w:style w:type="paragraph" w:styleId="BodyTextIndent">
    <w:name w:val="Body Text Indent"/>
    <w:basedOn w:val="Normal"/>
    <w:rsid w:val="00863695"/>
    <w:pPr>
      <w:spacing w:after="120"/>
      <w:ind w:left="283"/>
    </w:pPr>
  </w:style>
  <w:style w:type="paragraph" w:styleId="ListBullet">
    <w:name w:val="List Bullet"/>
    <w:basedOn w:val="Normal"/>
    <w:rsid w:val="00863695"/>
    <w:pPr>
      <w:numPr>
        <w:numId w:val="3"/>
      </w:numPr>
      <w:spacing w:after="120"/>
    </w:pPr>
    <w:rPr>
      <w:rFonts w:ascii="Arial" w:eastAsia="Times New Roman" w:hAnsi="Arial"/>
      <w:bCs/>
      <w:szCs w:val="24"/>
    </w:rPr>
  </w:style>
  <w:style w:type="paragraph" w:customStyle="1" w:styleId="aLCPSubhead">
    <w:name w:val="a LCP Subhead"/>
    <w:autoRedefine/>
    <w:rsid w:val="00863695"/>
    <w:rPr>
      <w:rFonts w:ascii="Arial" w:eastAsia="Times New Roman" w:hAnsi="Arial" w:cs="Arial"/>
      <w:b/>
      <w:sz w:val="22"/>
      <w:szCs w:val="22"/>
      <w:lang w:eastAsia="en-US"/>
    </w:rPr>
  </w:style>
  <w:style w:type="paragraph" w:customStyle="1" w:styleId="aLCPBodytext">
    <w:name w:val="a LCP Body text"/>
    <w:autoRedefine/>
    <w:rsid w:val="00424939"/>
    <w:pPr>
      <w:numPr>
        <w:numId w:val="8"/>
      </w:numPr>
    </w:pPr>
    <w:rPr>
      <w:rFonts w:ascii="Arial" w:eastAsia="Times New Roman" w:hAnsi="Arial" w:cs="Arial"/>
      <w:sz w:val="22"/>
      <w:szCs w:val="22"/>
      <w:lang w:eastAsia="en-US"/>
    </w:rPr>
  </w:style>
  <w:style w:type="character" w:customStyle="1" w:styleId="aLCPboldbodytext">
    <w:name w:val="a LCP bold body text"/>
    <w:rsid w:val="00C8573B"/>
    <w:rPr>
      <w:rFonts w:ascii="Arial" w:hAnsi="Arial"/>
      <w:b/>
      <w:bCs/>
      <w:dstrike w:val="0"/>
      <w:sz w:val="22"/>
      <w:effect w:val="none"/>
      <w:vertAlign w:val="baseline"/>
    </w:rPr>
  </w:style>
  <w:style w:type="paragraph" w:styleId="NormalWeb">
    <w:name w:val="Normal (Web)"/>
    <w:basedOn w:val="Normal"/>
    <w:rsid w:val="00246DFE"/>
    <w:rPr>
      <w:rFonts w:ascii="Times New Roman" w:eastAsia="Times New Roman" w:hAnsi="Times New Roman"/>
      <w:szCs w:val="24"/>
      <w:lang w:eastAsia="en-GB"/>
    </w:rPr>
  </w:style>
  <w:style w:type="paragraph" w:customStyle="1" w:styleId="body0020text00202">
    <w:name w:val="body_0020text_00202"/>
    <w:basedOn w:val="Normal"/>
    <w:rsid w:val="00246DFE"/>
    <w:rPr>
      <w:rFonts w:ascii="Arial" w:eastAsia="Times New Roman" w:hAnsi="Arial" w:cs="Arial"/>
      <w:szCs w:val="24"/>
      <w:lang w:eastAsia="en-GB"/>
    </w:rPr>
  </w:style>
  <w:style w:type="character" w:customStyle="1" w:styleId="body0020text00202char1">
    <w:name w:val="body_0020text_00202__char1"/>
    <w:rsid w:val="00246DFE"/>
    <w:rPr>
      <w:rFonts w:ascii="Arial" w:hAnsi="Arial" w:cs="Arial" w:hint="default"/>
      <w:strike w:val="0"/>
      <w:dstrike w:val="0"/>
      <w:sz w:val="24"/>
      <w:szCs w:val="24"/>
      <w:u w:val="none"/>
      <w:effect w:val="none"/>
    </w:rPr>
  </w:style>
  <w:style w:type="character" w:customStyle="1" w:styleId="heading00202char1">
    <w:name w:val="heading_00202__char1"/>
    <w:rsid w:val="00246DFE"/>
    <w:rPr>
      <w:rFonts w:ascii="Arial" w:hAnsi="Arial" w:cs="Arial" w:hint="default"/>
      <w:b w:val="0"/>
      <w:bCs w:val="0"/>
      <w:strike w:val="0"/>
      <w:dstrike w:val="0"/>
      <w:color w:val="000000"/>
      <w:sz w:val="24"/>
      <w:szCs w:val="24"/>
      <w:u w:val="none"/>
      <w:effect w:val="none"/>
    </w:rPr>
  </w:style>
  <w:style w:type="paragraph" w:customStyle="1" w:styleId="normal10">
    <w:name w:val="normal1"/>
    <w:basedOn w:val="Normal"/>
    <w:rsid w:val="008507EA"/>
    <w:rPr>
      <w:rFonts w:ascii="Arial" w:eastAsia="Times New Roman" w:hAnsi="Arial" w:cs="Arial"/>
      <w:szCs w:val="24"/>
      <w:lang w:eastAsia="en-GB"/>
    </w:rPr>
  </w:style>
  <w:style w:type="character" w:customStyle="1" w:styleId="HeaderChar">
    <w:name w:val="Header Char"/>
    <w:basedOn w:val="DefaultParagraphFont"/>
    <w:link w:val="Header"/>
    <w:uiPriority w:val="99"/>
    <w:rsid w:val="007E38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uk/url?sa=t&amp;rct=j&amp;q=&amp;esrc=s&amp;source=web&amp;cd=1&amp;cad=rja&amp;uact=8&amp;ved=0ahUKEwiAqpaC2qbWAhWFA8AKHSQbCnQQFggtMAA&amp;url=https%3A%2F%2Fwww.gov.uk%2Fgovernment%2Forganisations%2Fdepartment-for-children-schools-and-families&amp;usg=AFQjCNHyWvEGsASO3o4MsffMi5lfo2Rr1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5819</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Robin Hood Primary School</vt:lpstr>
    </vt:vector>
  </TitlesOfParts>
  <Company>robin hood primary school</Company>
  <LinksUpToDate>false</LinksUpToDate>
  <CharactersWithSpaces>39695</CharactersWithSpaces>
  <SharedDoc>false</SharedDoc>
  <HLinks>
    <vt:vector size="6" baseType="variant">
      <vt:variant>
        <vt:i4>2490482</vt:i4>
      </vt:variant>
      <vt:variant>
        <vt:i4>0</vt:i4>
      </vt:variant>
      <vt:variant>
        <vt:i4>0</vt:i4>
      </vt:variant>
      <vt:variant>
        <vt:i4>5</vt:i4>
      </vt:variant>
      <vt:variant>
        <vt:lpwstr>https://www.google.co.uk/url?sa=t&amp;rct=j&amp;q=&amp;esrc=s&amp;source=web&amp;cd=1&amp;cad=rja&amp;uact=8&amp;ved=0ahUKEwiAqpaC2qbWAhWFA8AKHSQbCnQQFggtMAA&amp;url=https%3A%2F%2Fwww.gov.uk%2Fgovernment%2Forganisations%2Fdepartment-for-children-schools-and-families&amp;usg=AFQjCNHyWvEGsASO3o4MsffMi5lfo2Rr1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 Primary School</dc:title>
  <dc:creator>Mark Wilson</dc:creator>
  <cp:lastModifiedBy>Jennie Matthews</cp:lastModifiedBy>
  <cp:revision>4</cp:revision>
  <cp:lastPrinted>2009-01-24T14:18:00Z</cp:lastPrinted>
  <dcterms:created xsi:type="dcterms:W3CDTF">2023-01-09T14:12:00Z</dcterms:created>
  <dcterms:modified xsi:type="dcterms:W3CDTF">2023-11-07T08:35:00Z</dcterms:modified>
</cp:coreProperties>
</file>