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11"/>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10"/>
        <w:gridCol w:w="2161"/>
        <w:gridCol w:w="4643"/>
        <w:gridCol w:w="3969"/>
      </w:tblGrid>
      <w:tr w:rsidR="00305ACD" w:rsidRPr="005C4A94" w14:paraId="1D16029A" w14:textId="77777777" w:rsidTr="25E294FC">
        <w:trPr>
          <w:trHeight w:val="420"/>
        </w:trPr>
        <w:tc>
          <w:tcPr>
            <w:tcW w:w="16410" w:type="dxa"/>
            <w:gridSpan w:val="5"/>
          </w:tcPr>
          <w:p w14:paraId="03469A69" w14:textId="77777777" w:rsidR="00305ACD" w:rsidRPr="00CC5073" w:rsidRDefault="009562F0" w:rsidP="00DA03F1">
            <w:pPr>
              <w:tabs>
                <w:tab w:val="left" w:pos="5040"/>
              </w:tabs>
              <w:ind w:left="180" w:hanging="180"/>
              <w:jc w:val="center"/>
              <w:rPr>
                <w:rFonts w:ascii="Debbie Hepplewhite Print Font" w:hAnsi="Debbie Hepplewhite Print Font"/>
                <w:bCs/>
                <w:iCs/>
                <w:color w:val="FF0000"/>
                <w:sz w:val="20"/>
                <w:szCs w:val="20"/>
                <w:u w:val="single"/>
              </w:rPr>
            </w:pPr>
            <w:r w:rsidRPr="00CC5073">
              <w:rPr>
                <w:rFonts w:ascii="Debbie Hepplewhite Print Font" w:hAnsi="Debbie Hepplewhite Print Font"/>
                <w:bCs/>
                <w:iCs/>
                <w:color w:val="FF0000"/>
                <w:sz w:val="20"/>
                <w:szCs w:val="20"/>
                <w:u w:val="single"/>
              </w:rPr>
              <w:t>Horton Grange Primary Year 4</w:t>
            </w:r>
            <w:r w:rsidR="00305ACD" w:rsidRPr="00CC5073">
              <w:rPr>
                <w:rFonts w:ascii="Debbie Hepplewhite Print Font" w:hAnsi="Debbie Hepplewhite Print Font"/>
                <w:bCs/>
                <w:iCs/>
                <w:color w:val="FF0000"/>
                <w:sz w:val="20"/>
                <w:szCs w:val="20"/>
                <w:u w:val="single"/>
              </w:rPr>
              <w:t xml:space="preserve"> Newsletter</w:t>
            </w:r>
          </w:p>
          <w:p w14:paraId="52BF4FC1" w14:textId="77777777" w:rsidR="00305ACD" w:rsidRPr="004539FB" w:rsidRDefault="000C43FD" w:rsidP="00051D2C">
            <w:pPr>
              <w:jc w:val="center"/>
              <w:rPr>
                <w:rFonts w:ascii="Debbie Hepplewhite Print Font" w:hAnsi="Debbie Hepplewhite Print Font"/>
                <w:bCs/>
                <w:color w:val="3366FF"/>
                <w:sz w:val="16"/>
                <w:szCs w:val="16"/>
              </w:rPr>
            </w:pPr>
            <w:r w:rsidRPr="00CC5073">
              <w:rPr>
                <w:rFonts w:ascii="Debbie Hepplewhite Print Font" w:hAnsi="Debbie Hepplewhite Print Font"/>
                <w:bCs/>
                <w:color w:val="FF0000"/>
                <w:sz w:val="20"/>
                <w:szCs w:val="20"/>
                <w:u w:val="single"/>
              </w:rPr>
              <w:t xml:space="preserve">Spring </w:t>
            </w:r>
            <w:r w:rsidR="00051D2C" w:rsidRPr="00CC5073">
              <w:rPr>
                <w:rFonts w:ascii="Debbie Hepplewhite Print Font" w:hAnsi="Debbie Hepplewhite Print Font"/>
                <w:bCs/>
                <w:color w:val="FF0000"/>
                <w:sz w:val="20"/>
                <w:szCs w:val="20"/>
                <w:u w:val="single"/>
              </w:rPr>
              <w:t>2</w:t>
            </w:r>
            <w:r w:rsidRPr="00CC5073">
              <w:rPr>
                <w:rFonts w:ascii="Debbie Hepplewhite Print Font" w:hAnsi="Debbie Hepplewhite Print Font"/>
                <w:bCs/>
                <w:color w:val="FF0000"/>
                <w:sz w:val="20"/>
                <w:szCs w:val="20"/>
                <w:u w:val="single"/>
              </w:rPr>
              <w:t xml:space="preserve"> </w:t>
            </w:r>
            <w:r w:rsidR="00916328" w:rsidRPr="00CC5073">
              <w:rPr>
                <w:rFonts w:ascii="Debbie Hepplewhite Print Font" w:hAnsi="Debbie Hepplewhite Print Font"/>
                <w:bCs/>
                <w:color w:val="FF0000"/>
                <w:sz w:val="20"/>
                <w:szCs w:val="20"/>
                <w:u w:val="single"/>
              </w:rPr>
              <w:t xml:space="preserve">in Year </w:t>
            </w:r>
            <w:r w:rsidR="009562F0" w:rsidRPr="00CC5073">
              <w:rPr>
                <w:rFonts w:ascii="Debbie Hepplewhite Print Font" w:hAnsi="Debbie Hepplewhite Print Font"/>
                <w:bCs/>
                <w:color w:val="FF0000"/>
                <w:sz w:val="20"/>
                <w:szCs w:val="20"/>
                <w:u w:val="single"/>
              </w:rPr>
              <w:t>4</w:t>
            </w:r>
          </w:p>
        </w:tc>
      </w:tr>
      <w:tr w:rsidR="00305ACD" w:rsidRPr="005C4A94" w14:paraId="7181D634" w14:textId="77777777" w:rsidTr="25E294FC">
        <w:trPr>
          <w:trHeight w:val="798"/>
        </w:trPr>
        <w:tc>
          <w:tcPr>
            <w:tcW w:w="16410" w:type="dxa"/>
            <w:gridSpan w:val="5"/>
          </w:tcPr>
          <w:p w14:paraId="7598DA49" w14:textId="77777777" w:rsidR="00305ACD" w:rsidRPr="009F66D2" w:rsidRDefault="00305ACD" w:rsidP="00DA03F1">
            <w:pPr>
              <w:rPr>
                <w:rFonts w:ascii="Trebuchet MS" w:hAnsi="Trebuchet MS"/>
                <w:bCs/>
                <w:iCs/>
                <w:sz w:val="20"/>
                <w:szCs w:val="18"/>
              </w:rPr>
            </w:pPr>
            <w:r w:rsidRPr="009F66D2">
              <w:rPr>
                <w:rFonts w:ascii="Trebuchet MS" w:hAnsi="Trebuchet MS"/>
                <w:bCs/>
                <w:iCs/>
                <w:sz w:val="20"/>
                <w:szCs w:val="18"/>
              </w:rPr>
              <w:t xml:space="preserve">Dear Parents and Carers, </w:t>
            </w:r>
          </w:p>
          <w:p w14:paraId="2C4000FE" w14:textId="07AB9D3F" w:rsidR="00AA27C1" w:rsidRPr="009F66D2" w:rsidRDefault="25E294FC" w:rsidP="25E294FC">
            <w:pPr>
              <w:rPr>
                <w:rFonts w:ascii="Trebuchet MS" w:hAnsi="Trebuchet MS"/>
                <w:sz w:val="20"/>
                <w:szCs w:val="18"/>
              </w:rPr>
            </w:pPr>
            <w:r w:rsidRPr="009F66D2">
              <w:rPr>
                <w:rFonts w:ascii="Trebuchet MS" w:hAnsi="Trebuchet MS"/>
                <w:sz w:val="20"/>
                <w:szCs w:val="18"/>
              </w:rPr>
              <w:t>It has been a very busy (and cold!) half term and the children in Year 4 have been working very har</w:t>
            </w:r>
            <w:r w:rsidR="00165762" w:rsidRPr="009F66D2">
              <w:rPr>
                <w:rFonts w:ascii="Trebuchet MS" w:hAnsi="Trebuchet MS"/>
                <w:sz w:val="20"/>
                <w:szCs w:val="18"/>
              </w:rPr>
              <w:t>d</w:t>
            </w:r>
            <w:r w:rsidRPr="009F66D2">
              <w:rPr>
                <w:rFonts w:ascii="Trebuchet MS" w:hAnsi="Trebuchet MS"/>
                <w:sz w:val="20"/>
                <w:szCs w:val="18"/>
              </w:rPr>
              <w:t xml:space="preserve">. Please make sure your child continues to come to school on time, in full school uniform, with their book bag and a warm, waterproof coat. As you all are aware, the children receive their English and Maths homework every Wednesday, which needs to be returned by the following Monday. This is in addition to reading every night, for at least 10 minutes and learning spellings for the weekly spelling test on </w:t>
            </w:r>
            <w:r w:rsidR="00E37A44" w:rsidRPr="009F66D2">
              <w:rPr>
                <w:rFonts w:ascii="Trebuchet MS" w:hAnsi="Trebuchet MS"/>
                <w:sz w:val="20"/>
                <w:szCs w:val="18"/>
              </w:rPr>
              <w:t>Mondays.</w:t>
            </w:r>
            <w:r w:rsidR="00AF7106">
              <w:rPr>
                <w:rFonts w:ascii="Trebuchet MS" w:hAnsi="Trebuchet MS"/>
                <w:sz w:val="20"/>
                <w:szCs w:val="18"/>
              </w:rPr>
              <w:t xml:space="preserve"> Please also encourage them to practise times tables as often as possible. </w:t>
            </w:r>
          </w:p>
          <w:p w14:paraId="4CD1F6EA" w14:textId="77777777" w:rsidR="00305ACD" w:rsidRPr="009F66D2" w:rsidRDefault="00305ACD" w:rsidP="00DA03F1">
            <w:pPr>
              <w:rPr>
                <w:rFonts w:ascii="Trebuchet MS" w:hAnsi="Trebuchet MS"/>
                <w:bCs/>
                <w:iCs/>
                <w:sz w:val="20"/>
                <w:szCs w:val="18"/>
              </w:rPr>
            </w:pPr>
            <w:r w:rsidRPr="009F66D2">
              <w:rPr>
                <w:rFonts w:ascii="Trebuchet MS" w:hAnsi="Trebuchet MS"/>
                <w:bCs/>
                <w:iCs/>
                <w:sz w:val="20"/>
                <w:szCs w:val="18"/>
              </w:rPr>
              <w:t xml:space="preserve">Thanks again for your continued support. </w:t>
            </w:r>
          </w:p>
          <w:p w14:paraId="5BA613A3" w14:textId="77777777" w:rsidR="00305ACD" w:rsidRPr="009F66D2" w:rsidRDefault="009562F0" w:rsidP="00DA03F1">
            <w:pPr>
              <w:rPr>
                <w:rFonts w:ascii="Trebuchet MS" w:hAnsi="Trebuchet MS"/>
                <w:bCs/>
                <w:iCs/>
                <w:color w:val="FF0000"/>
                <w:sz w:val="20"/>
                <w:szCs w:val="18"/>
              </w:rPr>
            </w:pPr>
            <w:r w:rsidRPr="009F66D2">
              <w:rPr>
                <w:rFonts w:ascii="Trebuchet MS" w:hAnsi="Trebuchet MS"/>
                <w:bCs/>
                <w:iCs/>
                <w:sz w:val="20"/>
                <w:szCs w:val="18"/>
              </w:rPr>
              <w:t>Year 4</w:t>
            </w:r>
            <w:r w:rsidR="00305ACD" w:rsidRPr="009F66D2">
              <w:rPr>
                <w:rFonts w:ascii="Trebuchet MS" w:hAnsi="Trebuchet MS"/>
                <w:bCs/>
                <w:iCs/>
                <w:sz w:val="20"/>
                <w:szCs w:val="18"/>
              </w:rPr>
              <w:t xml:space="preserve"> Staff</w:t>
            </w:r>
            <w:r w:rsidR="00305ACD" w:rsidRPr="009F66D2">
              <w:rPr>
                <w:rFonts w:ascii="Trebuchet MS" w:hAnsi="Trebuchet MS"/>
                <w:bCs/>
                <w:iCs/>
                <w:color w:val="FF0000"/>
                <w:sz w:val="20"/>
                <w:szCs w:val="18"/>
              </w:rPr>
              <w:t xml:space="preserve">  </w:t>
            </w:r>
          </w:p>
        </w:tc>
      </w:tr>
      <w:tr w:rsidR="003D4BA4" w:rsidRPr="005C4A94" w14:paraId="120FEE54" w14:textId="77777777" w:rsidTr="25E294FC">
        <w:trPr>
          <w:trHeight w:val="1679"/>
        </w:trPr>
        <w:tc>
          <w:tcPr>
            <w:tcW w:w="7798" w:type="dxa"/>
            <w:gridSpan w:val="3"/>
          </w:tcPr>
          <w:p w14:paraId="4640BA28" w14:textId="77777777" w:rsidR="00305ACD" w:rsidRPr="009F66D2" w:rsidRDefault="00305ACD" w:rsidP="00DA03F1">
            <w:pPr>
              <w:rPr>
                <w:rFonts w:ascii="Trebuchet MS" w:hAnsi="Trebuchet MS"/>
                <w:b/>
                <w:bCs/>
                <w:color w:val="FF0000"/>
                <w:sz w:val="20"/>
                <w:szCs w:val="18"/>
                <w:u w:val="single"/>
              </w:rPr>
            </w:pPr>
            <w:r w:rsidRPr="009F66D2">
              <w:rPr>
                <w:rFonts w:ascii="Trebuchet MS" w:hAnsi="Trebuchet MS"/>
                <w:b/>
                <w:bCs/>
                <w:color w:val="FF0000"/>
                <w:sz w:val="20"/>
                <w:szCs w:val="18"/>
                <w:u w:val="single"/>
              </w:rPr>
              <w:t>Maths</w:t>
            </w:r>
          </w:p>
          <w:p w14:paraId="19BDA1CC" w14:textId="3754A3D9" w:rsidR="00165762" w:rsidRPr="00ED7ECD" w:rsidRDefault="00165762" w:rsidP="00165762">
            <w:pPr>
              <w:rPr>
                <w:rFonts w:ascii="Trebuchet MS" w:hAnsi="Trebuchet MS"/>
                <w:sz w:val="20"/>
                <w:szCs w:val="18"/>
              </w:rPr>
            </w:pPr>
            <w:r w:rsidRPr="00ED7ECD">
              <w:rPr>
                <w:rFonts w:ascii="Trebuchet MS" w:hAnsi="Trebuchet MS"/>
                <w:sz w:val="20"/>
                <w:szCs w:val="18"/>
              </w:rPr>
              <w:t>Next half term, the children will be learning about the different units of measurement:</w:t>
            </w:r>
          </w:p>
          <w:p w14:paraId="44D78844" w14:textId="4FAE40B0" w:rsidR="009F66D2" w:rsidRPr="00ED7ECD" w:rsidRDefault="00165762" w:rsidP="00165762">
            <w:pPr>
              <w:rPr>
                <w:rFonts w:ascii="Trebuchet MS" w:hAnsi="Trebuchet MS"/>
                <w:bCs/>
                <w:sz w:val="20"/>
                <w:szCs w:val="18"/>
              </w:rPr>
            </w:pPr>
            <w:r w:rsidRPr="00ED7ECD">
              <w:rPr>
                <w:rFonts w:ascii="Trebuchet MS" w:hAnsi="Trebuchet MS"/>
                <w:bCs/>
                <w:sz w:val="20"/>
                <w:szCs w:val="18"/>
              </w:rPr>
              <w:t>-</w:t>
            </w:r>
            <w:r w:rsidR="00CC5073" w:rsidRPr="00ED7ECD">
              <w:rPr>
                <w:rFonts w:ascii="Trebuchet MS" w:hAnsi="Trebuchet MS"/>
                <w:bCs/>
                <w:sz w:val="20"/>
                <w:szCs w:val="18"/>
              </w:rPr>
              <w:t xml:space="preserve"> R</w:t>
            </w:r>
            <w:r w:rsidR="009F66D2" w:rsidRPr="00ED7ECD">
              <w:rPr>
                <w:rFonts w:ascii="Trebuchet MS" w:hAnsi="Trebuchet MS"/>
                <w:bCs/>
                <w:sz w:val="20"/>
                <w:szCs w:val="18"/>
              </w:rPr>
              <w:t xml:space="preserve">ead and measure different scales looking at intervals. </w:t>
            </w:r>
          </w:p>
          <w:p w14:paraId="1AF4D924" w14:textId="32AF2F3E" w:rsidR="00165762" w:rsidRPr="00ED7ECD" w:rsidRDefault="009F66D2" w:rsidP="00165762">
            <w:pPr>
              <w:rPr>
                <w:rFonts w:ascii="Trebuchet MS" w:hAnsi="Trebuchet MS"/>
                <w:bCs/>
                <w:sz w:val="20"/>
                <w:szCs w:val="18"/>
              </w:rPr>
            </w:pPr>
            <w:r w:rsidRPr="00ED7ECD">
              <w:rPr>
                <w:rFonts w:ascii="Trebuchet MS" w:hAnsi="Trebuchet MS"/>
                <w:bCs/>
                <w:sz w:val="20"/>
                <w:szCs w:val="18"/>
              </w:rPr>
              <w:t>-</w:t>
            </w:r>
            <w:r w:rsidR="00CC5073" w:rsidRPr="00ED7ECD">
              <w:rPr>
                <w:rFonts w:ascii="Trebuchet MS" w:hAnsi="Trebuchet MS"/>
                <w:bCs/>
                <w:sz w:val="20"/>
                <w:szCs w:val="18"/>
              </w:rPr>
              <w:t xml:space="preserve"> A</w:t>
            </w:r>
            <w:r w:rsidR="00165762" w:rsidRPr="00ED7ECD">
              <w:rPr>
                <w:rFonts w:ascii="Trebuchet MS" w:hAnsi="Trebuchet MS"/>
                <w:bCs/>
                <w:sz w:val="20"/>
                <w:szCs w:val="18"/>
              </w:rPr>
              <w:t xml:space="preserve">dding and subtracting mass, </w:t>
            </w:r>
            <w:r w:rsidR="00CC5073" w:rsidRPr="00ED7ECD">
              <w:rPr>
                <w:rFonts w:ascii="Trebuchet MS" w:hAnsi="Trebuchet MS"/>
                <w:bCs/>
                <w:sz w:val="20"/>
                <w:szCs w:val="18"/>
              </w:rPr>
              <w:t xml:space="preserve">capacity, </w:t>
            </w:r>
            <w:r w:rsidR="00165762" w:rsidRPr="00ED7ECD">
              <w:rPr>
                <w:rFonts w:ascii="Trebuchet MS" w:hAnsi="Trebuchet MS"/>
                <w:bCs/>
                <w:sz w:val="20"/>
                <w:szCs w:val="18"/>
              </w:rPr>
              <w:t xml:space="preserve">and length. </w:t>
            </w:r>
          </w:p>
          <w:p w14:paraId="3E3AFF3D" w14:textId="4E548E60" w:rsidR="00165762" w:rsidRPr="00ED7ECD" w:rsidRDefault="00165762" w:rsidP="00165762">
            <w:pPr>
              <w:rPr>
                <w:rFonts w:ascii="Trebuchet MS" w:hAnsi="Trebuchet MS"/>
                <w:bCs/>
                <w:sz w:val="20"/>
                <w:szCs w:val="18"/>
              </w:rPr>
            </w:pPr>
            <w:r w:rsidRPr="00ED7ECD">
              <w:rPr>
                <w:rFonts w:ascii="Trebuchet MS" w:hAnsi="Trebuchet MS"/>
                <w:bCs/>
                <w:sz w:val="20"/>
                <w:szCs w:val="18"/>
              </w:rPr>
              <w:t>-</w:t>
            </w:r>
            <w:r w:rsidR="00CC5073" w:rsidRPr="00ED7ECD">
              <w:rPr>
                <w:rFonts w:ascii="Trebuchet MS" w:hAnsi="Trebuchet MS"/>
                <w:bCs/>
                <w:sz w:val="20"/>
                <w:szCs w:val="18"/>
              </w:rPr>
              <w:t xml:space="preserve"> C</w:t>
            </w:r>
            <w:r w:rsidRPr="00ED7ECD">
              <w:rPr>
                <w:rFonts w:ascii="Trebuchet MS" w:hAnsi="Trebuchet MS"/>
                <w:bCs/>
                <w:sz w:val="20"/>
                <w:szCs w:val="18"/>
              </w:rPr>
              <w:t xml:space="preserve">onverting between different measures </w:t>
            </w:r>
            <w:proofErr w:type="gramStart"/>
            <w:r w:rsidRPr="00ED7ECD">
              <w:rPr>
                <w:rFonts w:ascii="Trebuchet MS" w:hAnsi="Trebuchet MS"/>
                <w:bCs/>
                <w:sz w:val="20"/>
                <w:szCs w:val="18"/>
              </w:rPr>
              <w:t>e.g.</w:t>
            </w:r>
            <w:proofErr w:type="gramEnd"/>
            <w:r w:rsidRPr="00ED7ECD">
              <w:rPr>
                <w:rFonts w:ascii="Trebuchet MS" w:hAnsi="Trebuchet MS"/>
                <w:bCs/>
                <w:sz w:val="20"/>
                <w:szCs w:val="18"/>
              </w:rPr>
              <w:t xml:space="preserve"> grams to kilograms.</w:t>
            </w:r>
          </w:p>
          <w:p w14:paraId="785E93BC" w14:textId="14D00947" w:rsidR="00165762" w:rsidRPr="00ED7ECD" w:rsidRDefault="00165762" w:rsidP="00165762">
            <w:pPr>
              <w:rPr>
                <w:rFonts w:ascii="Trebuchet MS" w:hAnsi="Trebuchet MS"/>
                <w:bCs/>
                <w:sz w:val="20"/>
                <w:szCs w:val="18"/>
              </w:rPr>
            </w:pPr>
            <w:r w:rsidRPr="00ED7ECD">
              <w:rPr>
                <w:rFonts w:ascii="Trebuchet MS" w:hAnsi="Trebuchet MS"/>
                <w:bCs/>
                <w:sz w:val="20"/>
                <w:szCs w:val="18"/>
              </w:rPr>
              <w:t>-</w:t>
            </w:r>
            <w:r w:rsidR="00CC5073" w:rsidRPr="00ED7ECD">
              <w:rPr>
                <w:rFonts w:ascii="Trebuchet MS" w:hAnsi="Trebuchet MS"/>
                <w:bCs/>
                <w:sz w:val="20"/>
                <w:szCs w:val="18"/>
              </w:rPr>
              <w:t xml:space="preserve"> C</w:t>
            </w:r>
            <w:r w:rsidRPr="00ED7ECD">
              <w:rPr>
                <w:rFonts w:ascii="Trebuchet MS" w:hAnsi="Trebuchet MS"/>
                <w:bCs/>
                <w:sz w:val="20"/>
                <w:szCs w:val="18"/>
              </w:rPr>
              <w:t xml:space="preserve">omparing different units of measure. </w:t>
            </w:r>
          </w:p>
          <w:p w14:paraId="38FBC974" w14:textId="7FB8C07D" w:rsidR="00165762" w:rsidRPr="009F66D2" w:rsidRDefault="00165762" w:rsidP="00165762">
            <w:pPr>
              <w:rPr>
                <w:rFonts w:ascii="Trebuchet MS" w:hAnsi="Trebuchet MS"/>
                <w:bCs/>
                <w:sz w:val="20"/>
                <w:szCs w:val="18"/>
              </w:rPr>
            </w:pPr>
            <w:r w:rsidRPr="00ED7ECD">
              <w:rPr>
                <w:rFonts w:ascii="Trebuchet MS" w:hAnsi="Trebuchet MS"/>
                <w:bCs/>
                <w:sz w:val="20"/>
                <w:szCs w:val="18"/>
              </w:rPr>
              <w:t>-</w:t>
            </w:r>
            <w:r w:rsidR="00CC5073" w:rsidRPr="00ED7ECD">
              <w:rPr>
                <w:rFonts w:ascii="Trebuchet MS" w:hAnsi="Trebuchet MS"/>
                <w:bCs/>
                <w:sz w:val="20"/>
                <w:szCs w:val="18"/>
              </w:rPr>
              <w:t xml:space="preserve"> U</w:t>
            </w:r>
            <w:r w:rsidRPr="00ED7ECD">
              <w:rPr>
                <w:rFonts w:ascii="Trebuchet MS" w:hAnsi="Trebuchet MS"/>
                <w:bCs/>
                <w:sz w:val="20"/>
                <w:szCs w:val="18"/>
              </w:rPr>
              <w:t>sing a range of equipment and practical resources to explore measure.</w:t>
            </w:r>
          </w:p>
        </w:tc>
        <w:tc>
          <w:tcPr>
            <w:tcW w:w="8612" w:type="dxa"/>
            <w:gridSpan w:val="2"/>
          </w:tcPr>
          <w:p w14:paraId="0A6CB2C4" w14:textId="77777777" w:rsidR="00177F1E" w:rsidRPr="009F66D2" w:rsidRDefault="00177F1E" w:rsidP="00DA03F1">
            <w:pPr>
              <w:rPr>
                <w:rFonts w:ascii="Trebuchet MS" w:hAnsi="Trebuchet MS"/>
                <w:b/>
                <w:bCs/>
                <w:color w:val="FF0000"/>
                <w:sz w:val="20"/>
                <w:szCs w:val="18"/>
                <w:u w:val="single"/>
              </w:rPr>
            </w:pPr>
            <w:r w:rsidRPr="009F66D2">
              <w:rPr>
                <w:rFonts w:ascii="Trebuchet MS" w:hAnsi="Trebuchet MS"/>
                <w:b/>
                <w:bCs/>
                <w:color w:val="FF0000"/>
                <w:sz w:val="20"/>
                <w:szCs w:val="18"/>
                <w:u w:val="single"/>
              </w:rPr>
              <w:t>English</w:t>
            </w:r>
          </w:p>
          <w:p w14:paraId="568D6082" w14:textId="674032A8" w:rsidR="00ED7ECD" w:rsidRPr="001C7977" w:rsidRDefault="25E294FC" w:rsidP="00E37A44">
            <w:pPr>
              <w:rPr>
                <w:rFonts w:ascii="Trebuchet MS" w:hAnsi="Trebuchet MS"/>
                <w:sz w:val="20"/>
                <w:szCs w:val="20"/>
              </w:rPr>
            </w:pPr>
            <w:r w:rsidRPr="001C7977">
              <w:rPr>
                <w:rFonts w:ascii="Trebuchet MS" w:hAnsi="Trebuchet MS"/>
                <w:sz w:val="20"/>
                <w:szCs w:val="18"/>
              </w:rPr>
              <w:t xml:space="preserve">Next half term, the children </w:t>
            </w:r>
            <w:r w:rsidR="00ED7ECD" w:rsidRPr="001C7977">
              <w:rPr>
                <w:rFonts w:ascii="Trebuchet MS" w:hAnsi="Trebuchet MS"/>
                <w:sz w:val="20"/>
                <w:szCs w:val="20"/>
              </w:rPr>
              <w:t>will be writing a set of instructions on how to make Italian food using the features of a non-fiction text to organise their writing.</w:t>
            </w:r>
          </w:p>
          <w:p w14:paraId="24E45643" w14:textId="69E55610" w:rsidR="001C7977" w:rsidRPr="001C7977" w:rsidRDefault="001C7977" w:rsidP="00E37A44">
            <w:pPr>
              <w:rPr>
                <w:rFonts w:ascii="Trebuchet MS" w:hAnsi="Trebuchet MS"/>
                <w:sz w:val="20"/>
                <w:szCs w:val="20"/>
              </w:rPr>
            </w:pPr>
            <w:r w:rsidRPr="001C7977">
              <w:rPr>
                <w:rFonts w:ascii="Trebuchet MS" w:hAnsi="Trebuchet MS"/>
                <w:sz w:val="20"/>
                <w:szCs w:val="20"/>
              </w:rPr>
              <w:t>They will also be writing a newspaper report based on our current class book -</w:t>
            </w:r>
            <w:proofErr w:type="spellStart"/>
            <w:r w:rsidRPr="001C7977">
              <w:rPr>
                <w:rFonts w:ascii="Trebuchet MS" w:hAnsi="Trebuchet MS"/>
                <w:sz w:val="20"/>
                <w:szCs w:val="20"/>
              </w:rPr>
              <w:t>Varjak</w:t>
            </w:r>
            <w:proofErr w:type="spellEnd"/>
            <w:r w:rsidRPr="001C7977">
              <w:rPr>
                <w:rFonts w:ascii="Trebuchet MS" w:hAnsi="Trebuchet MS"/>
                <w:sz w:val="20"/>
                <w:szCs w:val="20"/>
              </w:rPr>
              <w:t xml:space="preserve"> Paw.</w:t>
            </w:r>
          </w:p>
          <w:p w14:paraId="2BF5B34D" w14:textId="6CF385E3" w:rsidR="00032BD3" w:rsidRPr="009F66D2" w:rsidRDefault="00ED7ECD" w:rsidP="00E37A44">
            <w:pPr>
              <w:rPr>
                <w:rFonts w:ascii="Trebuchet MS" w:hAnsi="Trebuchet MS"/>
                <w:sz w:val="20"/>
                <w:szCs w:val="18"/>
              </w:rPr>
            </w:pPr>
            <w:r w:rsidRPr="001C7977">
              <w:rPr>
                <w:rFonts w:ascii="Trebuchet MS" w:hAnsi="Trebuchet MS"/>
                <w:sz w:val="20"/>
                <w:szCs w:val="20"/>
              </w:rPr>
              <w:t>In guided reading the children will be identifying how language, structure and presentation contribute to the meaning of the text.</w:t>
            </w:r>
            <w:r w:rsidR="001C7977">
              <w:rPr>
                <w:rFonts w:ascii="Trebuchet MS" w:hAnsi="Trebuchet MS"/>
                <w:sz w:val="20"/>
                <w:szCs w:val="20"/>
              </w:rPr>
              <w:t xml:space="preserve"> They will continue to visit the library and read often developing their independent reading skills. </w:t>
            </w:r>
          </w:p>
          <w:p w14:paraId="70736BBE" w14:textId="629DFF64" w:rsidR="009F66D2" w:rsidRPr="009F66D2" w:rsidRDefault="009F66D2" w:rsidP="00E37A44">
            <w:pPr>
              <w:rPr>
                <w:rFonts w:ascii="Trebuchet MS" w:hAnsi="Trebuchet MS"/>
                <w:sz w:val="20"/>
                <w:szCs w:val="18"/>
              </w:rPr>
            </w:pPr>
          </w:p>
        </w:tc>
      </w:tr>
      <w:tr w:rsidR="0024381F" w:rsidRPr="005C4A94" w14:paraId="0278F776" w14:textId="77777777" w:rsidTr="0089634C">
        <w:trPr>
          <w:trHeight w:val="1219"/>
        </w:trPr>
        <w:tc>
          <w:tcPr>
            <w:tcW w:w="3227" w:type="dxa"/>
            <w:vMerge w:val="restart"/>
          </w:tcPr>
          <w:p w14:paraId="3DFDB6B9" w14:textId="77777777" w:rsidR="00165762" w:rsidRPr="009F66D2" w:rsidRDefault="00165762" w:rsidP="00165762">
            <w:pPr>
              <w:rPr>
                <w:rFonts w:ascii="Trebuchet MS" w:hAnsi="Trebuchet MS"/>
                <w:b/>
                <w:bCs/>
                <w:color w:val="FF0000"/>
                <w:sz w:val="20"/>
                <w:szCs w:val="18"/>
                <w:u w:val="single"/>
              </w:rPr>
            </w:pPr>
            <w:r w:rsidRPr="009F66D2">
              <w:rPr>
                <w:rFonts w:ascii="Trebuchet MS" w:hAnsi="Trebuchet MS"/>
                <w:b/>
                <w:bCs/>
                <w:color w:val="FF0000"/>
                <w:sz w:val="20"/>
                <w:szCs w:val="18"/>
                <w:u w:val="single"/>
              </w:rPr>
              <w:t>Topic</w:t>
            </w:r>
          </w:p>
          <w:p w14:paraId="4957BB76" w14:textId="7AEE0527" w:rsidR="00165762" w:rsidRDefault="00165762" w:rsidP="00165762">
            <w:pPr>
              <w:rPr>
                <w:rFonts w:ascii="Trebuchet MS" w:hAnsi="Trebuchet MS"/>
                <w:sz w:val="20"/>
                <w:szCs w:val="18"/>
              </w:rPr>
            </w:pPr>
            <w:r w:rsidRPr="009F66D2">
              <w:rPr>
                <w:rFonts w:ascii="Trebuchet MS" w:hAnsi="Trebuchet MS"/>
                <w:sz w:val="20"/>
                <w:szCs w:val="18"/>
              </w:rPr>
              <w:t xml:space="preserve">Our topic next half term will be ‘Incredible Italy’. This will be a geography skills topic where the children will learn about the human and physical features of Italy and compare them to the UK. They will explore differences and similarities in clothes/fashion, </w:t>
            </w:r>
            <w:proofErr w:type="gramStart"/>
            <w:r w:rsidRPr="009F66D2">
              <w:rPr>
                <w:rFonts w:ascii="Trebuchet MS" w:hAnsi="Trebuchet MS"/>
                <w:sz w:val="20"/>
                <w:szCs w:val="18"/>
              </w:rPr>
              <w:t>food</w:t>
            </w:r>
            <w:proofErr w:type="gramEnd"/>
            <w:r w:rsidRPr="009F66D2">
              <w:rPr>
                <w:rFonts w:ascii="Trebuchet MS" w:hAnsi="Trebuchet MS"/>
                <w:sz w:val="20"/>
                <w:szCs w:val="18"/>
              </w:rPr>
              <w:t xml:space="preserve"> and tourist attractions. The children will develop their map skills and be given writing opportunities through our topic lessons. </w:t>
            </w:r>
          </w:p>
          <w:p w14:paraId="1848B48A" w14:textId="77777777" w:rsidR="001C7977" w:rsidRPr="009F66D2" w:rsidRDefault="001C7977" w:rsidP="00165762">
            <w:pPr>
              <w:rPr>
                <w:rFonts w:ascii="Trebuchet MS" w:hAnsi="Trebuchet MS"/>
                <w:sz w:val="20"/>
                <w:szCs w:val="18"/>
              </w:rPr>
            </w:pPr>
          </w:p>
          <w:p w14:paraId="45BF790E" w14:textId="77777777" w:rsidR="00165762" w:rsidRPr="009F66D2" w:rsidRDefault="00165762" w:rsidP="00165762">
            <w:pPr>
              <w:rPr>
                <w:rFonts w:ascii="Trebuchet MS" w:hAnsi="Trebuchet MS"/>
                <w:b/>
                <w:bCs/>
                <w:color w:val="FF0000"/>
                <w:sz w:val="20"/>
                <w:szCs w:val="18"/>
                <w:u w:val="single"/>
              </w:rPr>
            </w:pPr>
            <w:r w:rsidRPr="009F66D2">
              <w:rPr>
                <w:rFonts w:ascii="Trebuchet MS" w:hAnsi="Trebuchet MS"/>
                <w:b/>
                <w:bCs/>
                <w:color w:val="FF0000"/>
                <w:sz w:val="20"/>
                <w:szCs w:val="18"/>
                <w:u w:val="single"/>
              </w:rPr>
              <w:t xml:space="preserve">Science </w:t>
            </w:r>
          </w:p>
          <w:p w14:paraId="7C30EF02" w14:textId="29743670" w:rsidR="001C7977" w:rsidRDefault="00165762" w:rsidP="001C7977">
            <w:pPr>
              <w:rPr>
                <w:rFonts w:ascii="Trebuchet MS" w:hAnsi="Trebuchet MS" w:cs="Calibri"/>
                <w:sz w:val="20"/>
                <w:szCs w:val="20"/>
              </w:rPr>
            </w:pPr>
            <w:r w:rsidRPr="009F66D2">
              <w:rPr>
                <w:rFonts w:ascii="Trebuchet MS" w:hAnsi="Trebuchet MS"/>
                <w:sz w:val="20"/>
                <w:szCs w:val="18"/>
              </w:rPr>
              <w:t xml:space="preserve">In Science, the children will be </w:t>
            </w:r>
            <w:r w:rsidR="001C7977">
              <w:rPr>
                <w:rFonts w:ascii="Trebuchet MS" w:hAnsi="Trebuchet MS"/>
                <w:sz w:val="20"/>
                <w:szCs w:val="18"/>
              </w:rPr>
              <w:t>continuing to learn about sound. They will learn how to r</w:t>
            </w:r>
            <w:r w:rsidR="001C7977" w:rsidRPr="00C2055C">
              <w:rPr>
                <w:rFonts w:ascii="Trebuchet MS" w:hAnsi="Trebuchet MS" w:cs="Calibri"/>
                <w:sz w:val="20"/>
                <w:szCs w:val="20"/>
              </w:rPr>
              <w:t>ecognise the different parts of the ear and investigate how sound travels through different materials</w:t>
            </w:r>
            <w:r w:rsidR="001C7977">
              <w:rPr>
                <w:rFonts w:ascii="Trebuchet MS" w:hAnsi="Trebuchet MS" w:cs="Calibri"/>
                <w:sz w:val="20"/>
                <w:szCs w:val="20"/>
              </w:rPr>
              <w:t>.</w:t>
            </w:r>
          </w:p>
          <w:p w14:paraId="6A59325D" w14:textId="77777777" w:rsidR="001C7977" w:rsidRPr="00C2055C" w:rsidRDefault="001C7977" w:rsidP="001C7977">
            <w:pPr>
              <w:rPr>
                <w:rFonts w:ascii="Trebuchet MS" w:hAnsi="Trebuchet MS" w:cs="Calibri"/>
                <w:sz w:val="20"/>
                <w:szCs w:val="20"/>
              </w:rPr>
            </w:pPr>
          </w:p>
          <w:p w14:paraId="4B3BEFA6" w14:textId="05C19244" w:rsidR="0024381F" w:rsidRPr="009F66D2" w:rsidRDefault="00165762" w:rsidP="00165762">
            <w:pPr>
              <w:rPr>
                <w:rFonts w:ascii="Trebuchet MS" w:hAnsi="Trebuchet MS"/>
                <w:sz w:val="20"/>
                <w:szCs w:val="18"/>
              </w:rPr>
            </w:pPr>
            <w:r w:rsidRPr="009F66D2">
              <w:rPr>
                <w:rFonts w:ascii="Trebuchet MS" w:hAnsi="Trebuchet MS"/>
                <w:sz w:val="20"/>
                <w:szCs w:val="18"/>
              </w:rPr>
              <w:t xml:space="preserve"> The children will also continue to develop their ‘working scientifically’ skills.</w:t>
            </w:r>
            <w:r w:rsidR="0024381F" w:rsidRPr="009F66D2">
              <w:rPr>
                <w:rFonts w:ascii="Trebuchet MS" w:hAnsi="Trebuchet MS"/>
                <w:sz w:val="20"/>
                <w:szCs w:val="18"/>
              </w:rPr>
              <w:t xml:space="preserve"> </w:t>
            </w:r>
          </w:p>
        </w:tc>
        <w:tc>
          <w:tcPr>
            <w:tcW w:w="2410" w:type="dxa"/>
            <w:vMerge w:val="restart"/>
          </w:tcPr>
          <w:p w14:paraId="477C4AFF" w14:textId="77777777" w:rsidR="0024381F" w:rsidRPr="009F66D2" w:rsidRDefault="0024381F" w:rsidP="00DA03F1">
            <w:pPr>
              <w:rPr>
                <w:rFonts w:ascii="Trebuchet MS" w:hAnsi="Trebuchet MS"/>
                <w:bCs/>
                <w:color w:val="FF0000"/>
                <w:sz w:val="20"/>
                <w:szCs w:val="18"/>
              </w:rPr>
            </w:pPr>
            <w:r w:rsidRPr="009F66D2">
              <w:rPr>
                <w:rFonts w:ascii="Trebuchet MS" w:hAnsi="Trebuchet MS"/>
                <w:b/>
                <w:bCs/>
                <w:color w:val="FF0000"/>
                <w:sz w:val="20"/>
                <w:szCs w:val="18"/>
                <w:u w:val="single"/>
              </w:rPr>
              <w:t>Computing</w:t>
            </w:r>
          </w:p>
          <w:p w14:paraId="08CEC47B" w14:textId="021D89F9" w:rsidR="00ED7ECD" w:rsidRPr="001C7977" w:rsidRDefault="0024381F" w:rsidP="00ED7ECD">
            <w:pPr>
              <w:rPr>
                <w:rFonts w:ascii="Trebuchet MS" w:hAnsi="Trebuchet MS"/>
                <w:sz w:val="20"/>
                <w:szCs w:val="20"/>
              </w:rPr>
            </w:pPr>
            <w:r w:rsidRPr="001C7977">
              <w:rPr>
                <w:rFonts w:ascii="Trebuchet MS" w:hAnsi="Trebuchet MS"/>
                <w:bCs/>
                <w:sz w:val="20"/>
                <w:szCs w:val="18"/>
              </w:rPr>
              <w:t xml:space="preserve">In Computing next half </w:t>
            </w:r>
            <w:proofErr w:type="gramStart"/>
            <w:r w:rsidRPr="001C7977">
              <w:rPr>
                <w:rFonts w:ascii="Trebuchet MS" w:hAnsi="Trebuchet MS"/>
                <w:bCs/>
                <w:sz w:val="20"/>
                <w:szCs w:val="18"/>
              </w:rPr>
              <w:t>term</w:t>
            </w:r>
            <w:proofErr w:type="gramEnd"/>
            <w:r w:rsidRPr="001C7977">
              <w:rPr>
                <w:rFonts w:ascii="Trebuchet MS" w:hAnsi="Trebuchet MS"/>
                <w:bCs/>
                <w:sz w:val="20"/>
                <w:szCs w:val="18"/>
              </w:rPr>
              <w:t xml:space="preserve"> the children will be </w:t>
            </w:r>
            <w:r w:rsidR="00ED7ECD" w:rsidRPr="001C7977">
              <w:rPr>
                <w:rFonts w:ascii="Trebuchet MS" w:hAnsi="Trebuchet MS"/>
                <w:bCs/>
                <w:sz w:val="20"/>
                <w:szCs w:val="18"/>
              </w:rPr>
              <w:t>learning to</w:t>
            </w:r>
            <w:r w:rsidR="00ED7ECD" w:rsidRPr="001C7977">
              <w:rPr>
                <w:rFonts w:ascii="Trebuchet MS" w:hAnsi="Trebuchet MS"/>
                <w:sz w:val="20"/>
                <w:szCs w:val="20"/>
              </w:rPr>
              <w:t xml:space="preserve"> recognise how and why data is</w:t>
            </w:r>
          </w:p>
          <w:p w14:paraId="7F546990" w14:textId="77777777" w:rsidR="00ED7ECD" w:rsidRPr="001C7977" w:rsidRDefault="00ED7ECD" w:rsidP="00ED7ECD">
            <w:pPr>
              <w:rPr>
                <w:rFonts w:ascii="Trebuchet MS" w:hAnsi="Trebuchet MS"/>
                <w:sz w:val="20"/>
                <w:szCs w:val="20"/>
              </w:rPr>
            </w:pPr>
            <w:r w:rsidRPr="001C7977">
              <w:rPr>
                <w:rFonts w:ascii="Trebuchet MS" w:hAnsi="Trebuchet MS"/>
                <w:sz w:val="20"/>
                <w:szCs w:val="20"/>
              </w:rPr>
              <w:t>collected over time,</w:t>
            </w:r>
          </w:p>
          <w:p w14:paraId="6462B312" w14:textId="77777777" w:rsidR="00ED7ECD" w:rsidRPr="001C7977" w:rsidRDefault="00ED7ECD" w:rsidP="00ED7ECD">
            <w:pPr>
              <w:rPr>
                <w:rFonts w:ascii="Trebuchet MS" w:hAnsi="Trebuchet MS"/>
                <w:sz w:val="20"/>
                <w:szCs w:val="20"/>
              </w:rPr>
            </w:pPr>
            <w:r w:rsidRPr="001C7977">
              <w:rPr>
                <w:rFonts w:ascii="Trebuchet MS" w:hAnsi="Trebuchet MS"/>
                <w:sz w:val="20"/>
                <w:szCs w:val="20"/>
              </w:rPr>
              <w:t>before using data</w:t>
            </w:r>
          </w:p>
          <w:p w14:paraId="397C99D3" w14:textId="77777777" w:rsidR="00ED7ECD" w:rsidRPr="001C7977" w:rsidRDefault="00ED7ECD" w:rsidP="00ED7ECD">
            <w:pPr>
              <w:rPr>
                <w:rFonts w:ascii="Trebuchet MS" w:hAnsi="Trebuchet MS"/>
                <w:sz w:val="20"/>
                <w:szCs w:val="20"/>
              </w:rPr>
            </w:pPr>
            <w:r w:rsidRPr="001C7977">
              <w:rPr>
                <w:rFonts w:ascii="Trebuchet MS" w:hAnsi="Trebuchet MS"/>
                <w:sz w:val="20"/>
                <w:szCs w:val="20"/>
              </w:rPr>
              <w:t>loggers to carry out</w:t>
            </w:r>
          </w:p>
          <w:p w14:paraId="48DAB394" w14:textId="6FC68E06" w:rsidR="009F66D2" w:rsidRDefault="00ED7ECD" w:rsidP="00ED7ECD">
            <w:pPr>
              <w:rPr>
                <w:rFonts w:ascii="Trebuchet MS" w:hAnsi="Trebuchet MS"/>
                <w:sz w:val="20"/>
                <w:szCs w:val="20"/>
              </w:rPr>
            </w:pPr>
            <w:r w:rsidRPr="001C7977">
              <w:rPr>
                <w:rFonts w:ascii="Trebuchet MS" w:hAnsi="Trebuchet MS"/>
                <w:sz w:val="20"/>
                <w:szCs w:val="20"/>
              </w:rPr>
              <w:t>an investigation.</w:t>
            </w:r>
          </w:p>
          <w:p w14:paraId="2F43742E" w14:textId="77777777" w:rsidR="00AF7106" w:rsidRPr="009F66D2" w:rsidRDefault="00AF7106" w:rsidP="00ED7ECD">
            <w:pPr>
              <w:rPr>
                <w:rFonts w:ascii="Trebuchet MS" w:hAnsi="Trebuchet MS"/>
                <w:bCs/>
                <w:sz w:val="20"/>
                <w:szCs w:val="18"/>
              </w:rPr>
            </w:pPr>
          </w:p>
          <w:p w14:paraId="3C3CDE49" w14:textId="3D60E269" w:rsidR="009F66D2" w:rsidRPr="009F66D2" w:rsidRDefault="009F66D2" w:rsidP="009F66D2">
            <w:pPr>
              <w:rPr>
                <w:rFonts w:ascii="Trebuchet MS" w:hAnsi="Trebuchet MS"/>
                <w:b/>
                <w:bCs/>
                <w:color w:val="FF0000"/>
                <w:sz w:val="20"/>
                <w:szCs w:val="18"/>
                <w:u w:val="single"/>
              </w:rPr>
            </w:pPr>
            <w:r w:rsidRPr="009F66D2">
              <w:rPr>
                <w:rFonts w:ascii="Trebuchet MS" w:hAnsi="Trebuchet MS"/>
                <w:b/>
                <w:bCs/>
                <w:color w:val="FF0000"/>
                <w:sz w:val="20"/>
                <w:szCs w:val="18"/>
                <w:u w:val="single"/>
              </w:rPr>
              <w:t>Music</w:t>
            </w:r>
          </w:p>
          <w:p w14:paraId="369251E7" w14:textId="77777777" w:rsidR="00AF7106" w:rsidRDefault="009F66D2" w:rsidP="00ED7ECD">
            <w:pPr>
              <w:rPr>
                <w:rFonts w:ascii="Trebuchet MS" w:hAnsi="Trebuchet MS"/>
                <w:sz w:val="20"/>
                <w:szCs w:val="20"/>
              </w:rPr>
            </w:pPr>
            <w:r w:rsidRPr="00AF7106">
              <w:rPr>
                <w:rFonts w:ascii="Trebuchet MS" w:hAnsi="Trebuchet MS"/>
                <w:sz w:val="20"/>
                <w:szCs w:val="18"/>
              </w:rPr>
              <w:t xml:space="preserve">Next half term, the children will </w:t>
            </w:r>
            <w:r w:rsidR="00ED7ECD" w:rsidRPr="00AF7106">
              <w:rPr>
                <w:rFonts w:ascii="Trebuchet MS" w:hAnsi="Trebuchet MS"/>
                <w:sz w:val="20"/>
                <w:szCs w:val="20"/>
              </w:rPr>
              <w:t xml:space="preserve">be learning to recognise graphic notations such as minim, </w:t>
            </w:r>
            <w:proofErr w:type="gramStart"/>
            <w:r w:rsidR="00ED7ECD" w:rsidRPr="00AF7106">
              <w:rPr>
                <w:rFonts w:ascii="Trebuchet MS" w:hAnsi="Trebuchet MS"/>
                <w:sz w:val="20"/>
                <w:szCs w:val="20"/>
              </w:rPr>
              <w:t>crotchet</w:t>
            </w:r>
            <w:proofErr w:type="gramEnd"/>
            <w:r w:rsidR="00ED7ECD" w:rsidRPr="00AF7106">
              <w:rPr>
                <w:rFonts w:ascii="Trebuchet MS" w:hAnsi="Trebuchet MS"/>
                <w:sz w:val="20"/>
                <w:szCs w:val="20"/>
              </w:rPr>
              <w:t xml:space="preserve"> and semibreve</w:t>
            </w:r>
            <w:r w:rsidR="00AF7106">
              <w:rPr>
                <w:rFonts w:ascii="Trebuchet MS" w:hAnsi="Trebuchet MS"/>
                <w:sz w:val="20"/>
                <w:szCs w:val="20"/>
              </w:rPr>
              <w:t>.</w:t>
            </w:r>
          </w:p>
          <w:p w14:paraId="354A543B" w14:textId="485F8D4E" w:rsidR="00ED7ECD" w:rsidRDefault="00AF7106" w:rsidP="00ED7ECD">
            <w:pPr>
              <w:rPr>
                <w:rFonts w:ascii="Trebuchet MS" w:hAnsi="Trebuchet MS"/>
                <w:sz w:val="20"/>
                <w:szCs w:val="20"/>
              </w:rPr>
            </w:pPr>
            <w:r>
              <w:rPr>
                <w:rFonts w:ascii="Trebuchet MS" w:hAnsi="Trebuchet MS"/>
                <w:sz w:val="20"/>
                <w:szCs w:val="20"/>
              </w:rPr>
              <w:t xml:space="preserve">They will apply this knowledge </w:t>
            </w:r>
            <w:r w:rsidR="00ED7ECD" w:rsidRPr="00AF7106">
              <w:rPr>
                <w:rFonts w:ascii="Trebuchet MS" w:hAnsi="Trebuchet MS"/>
                <w:sz w:val="20"/>
                <w:szCs w:val="20"/>
              </w:rPr>
              <w:t>by using instruments such as our bodies and voices.</w:t>
            </w:r>
            <w:r w:rsidR="00ED7ECD">
              <w:rPr>
                <w:rFonts w:ascii="Trebuchet MS" w:hAnsi="Trebuchet MS"/>
                <w:sz w:val="20"/>
                <w:szCs w:val="20"/>
              </w:rPr>
              <w:t xml:space="preserve"> </w:t>
            </w:r>
          </w:p>
          <w:p w14:paraId="14BCD28A" w14:textId="2AE5AC82" w:rsidR="00AF7106" w:rsidRDefault="00AF7106" w:rsidP="00ED7ECD">
            <w:pPr>
              <w:rPr>
                <w:rFonts w:ascii="Trebuchet MS" w:hAnsi="Trebuchet MS"/>
                <w:sz w:val="20"/>
                <w:szCs w:val="20"/>
              </w:rPr>
            </w:pPr>
          </w:p>
          <w:p w14:paraId="4817CFCB" w14:textId="0970F51B" w:rsidR="00AF7106" w:rsidRDefault="00AF7106" w:rsidP="00ED7ECD">
            <w:pPr>
              <w:rPr>
                <w:rFonts w:ascii="Trebuchet MS" w:hAnsi="Trebuchet MS"/>
                <w:sz w:val="20"/>
                <w:szCs w:val="20"/>
              </w:rPr>
            </w:pPr>
            <w:r>
              <w:rPr>
                <w:rFonts w:ascii="Trebuchet MS" w:hAnsi="Trebuchet MS"/>
                <w:sz w:val="20"/>
                <w:szCs w:val="20"/>
              </w:rPr>
              <w:t xml:space="preserve">Singing will continue to take place in class and assembly time to develop team skills and promote confidence. </w:t>
            </w:r>
          </w:p>
          <w:p w14:paraId="441CF195" w14:textId="2511C1F3" w:rsidR="0024381F" w:rsidRPr="009F66D2" w:rsidRDefault="0024381F" w:rsidP="009F66D2">
            <w:pPr>
              <w:rPr>
                <w:rFonts w:ascii="Trebuchet MS" w:hAnsi="Trebuchet MS"/>
                <w:b/>
                <w:bCs/>
                <w:sz w:val="20"/>
                <w:szCs w:val="18"/>
                <w:u w:val="single"/>
              </w:rPr>
            </w:pPr>
          </w:p>
        </w:tc>
        <w:tc>
          <w:tcPr>
            <w:tcW w:w="6804" w:type="dxa"/>
            <w:gridSpan w:val="2"/>
            <w:vMerge w:val="restart"/>
          </w:tcPr>
          <w:p w14:paraId="2CEC41A7" w14:textId="77777777" w:rsidR="009F66D2" w:rsidRPr="009F66D2" w:rsidRDefault="009F66D2" w:rsidP="009F66D2">
            <w:pPr>
              <w:rPr>
                <w:rFonts w:ascii="Trebuchet MS" w:hAnsi="Trebuchet MS"/>
                <w:b/>
                <w:bCs/>
                <w:color w:val="FF0000"/>
                <w:sz w:val="20"/>
                <w:szCs w:val="18"/>
                <w:u w:val="single"/>
              </w:rPr>
            </w:pPr>
            <w:r w:rsidRPr="009F66D2">
              <w:rPr>
                <w:rFonts w:ascii="Trebuchet MS" w:hAnsi="Trebuchet MS"/>
                <w:b/>
                <w:bCs/>
                <w:color w:val="FF0000"/>
                <w:sz w:val="20"/>
                <w:szCs w:val="18"/>
                <w:u w:val="single"/>
              </w:rPr>
              <w:t>Art and DT</w:t>
            </w:r>
          </w:p>
          <w:p w14:paraId="0A4D9502" w14:textId="77777777" w:rsidR="009F66D2" w:rsidRPr="009F66D2" w:rsidRDefault="009F66D2" w:rsidP="009F66D2">
            <w:pPr>
              <w:rPr>
                <w:rFonts w:ascii="Trebuchet MS" w:hAnsi="Trebuchet MS"/>
                <w:bCs/>
                <w:sz w:val="20"/>
                <w:szCs w:val="18"/>
              </w:rPr>
            </w:pPr>
            <w:r w:rsidRPr="009F66D2">
              <w:rPr>
                <w:rFonts w:ascii="Trebuchet MS" w:hAnsi="Trebuchet MS"/>
                <w:bCs/>
                <w:sz w:val="20"/>
                <w:szCs w:val="18"/>
              </w:rPr>
              <w:t xml:space="preserve">In DT the children will be exploring a range of Italian food and cooking a traditional dish. They will also explore different patterns and colours inspired by Italian artists. </w:t>
            </w:r>
          </w:p>
          <w:p w14:paraId="663FB37B" w14:textId="77777777" w:rsidR="009F66D2" w:rsidRPr="009F66D2" w:rsidRDefault="009F66D2" w:rsidP="009F66D2">
            <w:pPr>
              <w:rPr>
                <w:rFonts w:ascii="Trebuchet MS" w:hAnsi="Trebuchet MS"/>
                <w:b/>
                <w:bCs/>
                <w:color w:val="FF0000"/>
                <w:sz w:val="20"/>
                <w:szCs w:val="18"/>
              </w:rPr>
            </w:pPr>
          </w:p>
          <w:p w14:paraId="48785EF6" w14:textId="77777777" w:rsidR="009F66D2" w:rsidRPr="009F66D2" w:rsidRDefault="009F66D2" w:rsidP="009F66D2">
            <w:pPr>
              <w:rPr>
                <w:rFonts w:ascii="Trebuchet MS" w:hAnsi="Trebuchet MS"/>
                <w:b/>
                <w:bCs/>
                <w:color w:val="FF0000"/>
                <w:sz w:val="20"/>
                <w:szCs w:val="18"/>
                <w:u w:val="single"/>
              </w:rPr>
            </w:pPr>
            <w:r w:rsidRPr="009F66D2">
              <w:rPr>
                <w:rFonts w:ascii="Trebuchet MS" w:hAnsi="Trebuchet MS"/>
                <w:b/>
                <w:bCs/>
                <w:color w:val="FF0000"/>
                <w:sz w:val="20"/>
                <w:szCs w:val="18"/>
                <w:u w:val="single"/>
              </w:rPr>
              <w:t xml:space="preserve">Physical Education </w:t>
            </w:r>
          </w:p>
          <w:p w14:paraId="000B83EB" w14:textId="59F63193" w:rsidR="00ED7ECD" w:rsidRPr="00A84FEF" w:rsidRDefault="00ED7ECD" w:rsidP="00ED7ECD">
            <w:pPr>
              <w:rPr>
                <w:rFonts w:ascii="Trebuchet MS" w:hAnsi="Trebuchet MS"/>
                <w:color w:val="000000"/>
                <w:sz w:val="20"/>
                <w:szCs w:val="20"/>
              </w:rPr>
            </w:pPr>
            <w:r w:rsidRPr="00AF7106">
              <w:rPr>
                <w:rFonts w:ascii="Trebuchet MS" w:hAnsi="Trebuchet MS"/>
                <w:sz w:val="20"/>
                <w:szCs w:val="18"/>
              </w:rPr>
              <w:t>The children will continue with swimming every Wednesday. They will also b</w:t>
            </w:r>
            <w:r w:rsidR="00AF7106" w:rsidRPr="00AF7106">
              <w:rPr>
                <w:rFonts w:ascii="Trebuchet MS" w:hAnsi="Trebuchet MS"/>
                <w:sz w:val="20"/>
                <w:szCs w:val="18"/>
              </w:rPr>
              <w:t>egin</w:t>
            </w:r>
            <w:r w:rsidRPr="00AF7106">
              <w:rPr>
                <w:rFonts w:ascii="Trebuchet MS" w:hAnsi="Trebuchet MS"/>
                <w:sz w:val="20"/>
                <w:szCs w:val="18"/>
              </w:rPr>
              <w:t xml:space="preserve"> their unit of work on Games</w:t>
            </w:r>
            <w:r w:rsidR="002E251E" w:rsidRPr="00AF7106">
              <w:rPr>
                <w:rFonts w:ascii="Trebuchet MS" w:hAnsi="Trebuchet MS"/>
                <w:sz w:val="20"/>
                <w:szCs w:val="18"/>
              </w:rPr>
              <w:t xml:space="preserve"> every Friday. Please ensure that your child has the appropriate kit for these days. During their Games lessons</w:t>
            </w:r>
            <w:r w:rsidRPr="00AF7106">
              <w:rPr>
                <w:rFonts w:ascii="Trebuchet MS" w:hAnsi="Trebuchet MS"/>
                <w:sz w:val="20"/>
                <w:szCs w:val="18"/>
              </w:rPr>
              <w:t xml:space="preserve"> </w:t>
            </w:r>
            <w:r w:rsidR="002E251E" w:rsidRPr="00AF7106">
              <w:rPr>
                <w:rFonts w:ascii="Trebuchet MS" w:hAnsi="Trebuchet MS"/>
                <w:sz w:val="20"/>
                <w:szCs w:val="18"/>
              </w:rPr>
              <w:t>the children</w:t>
            </w:r>
            <w:r w:rsidRPr="00AF7106">
              <w:rPr>
                <w:rFonts w:ascii="Trebuchet MS" w:hAnsi="Trebuchet MS"/>
                <w:sz w:val="20"/>
                <w:szCs w:val="18"/>
              </w:rPr>
              <w:t xml:space="preserve"> will learn to r</w:t>
            </w:r>
            <w:r w:rsidRPr="00AF7106">
              <w:rPr>
                <w:rFonts w:ascii="Trebuchet MS" w:hAnsi="Trebuchet MS"/>
                <w:color w:val="000000"/>
                <w:sz w:val="20"/>
                <w:szCs w:val="20"/>
              </w:rPr>
              <w:t>espond to a variety of coordination tasks by sending and receiving a range of equipment.</w:t>
            </w:r>
            <w:r w:rsidR="002E251E" w:rsidRPr="00AF7106">
              <w:rPr>
                <w:rFonts w:ascii="Trebuchet MS" w:hAnsi="Trebuchet MS"/>
                <w:color w:val="000000"/>
                <w:sz w:val="20"/>
                <w:szCs w:val="20"/>
              </w:rPr>
              <w:t xml:space="preserve"> In swimming the children will be </w:t>
            </w:r>
            <w:r w:rsidR="002E251E" w:rsidRPr="00AF7106">
              <w:rPr>
                <w:rFonts w:ascii="Trebuchet MS" w:hAnsi="Trebuchet MS"/>
                <w:sz w:val="20"/>
                <w:szCs w:val="20"/>
              </w:rPr>
              <w:t>developing confidence in the water by floating in water in a range of positions for 30 seconds.</w:t>
            </w:r>
          </w:p>
          <w:p w14:paraId="04D7AE25" w14:textId="297D9119" w:rsidR="009F66D2" w:rsidRPr="009F66D2" w:rsidRDefault="009F66D2" w:rsidP="009F66D2">
            <w:pPr>
              <w:rPr>
                <w:rFonts w:ascii="Trebuchet MS" w:hAnsi="Trebuchet MS"/>
                <w:b/>
                <w:bCs/>
                <w:color w:val="FF0000"/>
                <w:sz w:val="20"/>
                <w:szCs w:val="18"/>
                <w:u w:val="single"/>
              </w:rPr>
            </w:pPr>
          </w:p>
          <w:p w14:paraId="71D1079A" w14:textId="59253E66" w:rsidR="0024381F" w:rsidRPr="009F66D2" w:rsidRDefault="0024381F" w:rsidP="009F66D2">
            <w:pPr>
              <w:jc w:val="center"/>
              <w:rPr>
                <w:rFonts w:ascii="Trebuchet MS" w:hAnsi="Trebuchet MS"/>
                <w:b/>
                <w:bCs/>
                <w:color w:val="FF0000"/>
                <w:sz w:val="20"/>
                <w:szCs w:val="18"/>
                <w:u w:val="single"/>
              </w:rPr>
            </w:pPr>
            <w:r w:rsidRPr="009F66D2">
              <w:rPr>
                <w:rFonts w:ascii="Trebuchet MS" w:hAnsi="Trebuchet MS"/>
                <w:b/>
                <w:bCs/>
                <w:color w:val="FF0000"/>
                <w:sz w:val="20"/>
                <w:szCs w:val="18"/>
                <w:u w:val="single"/>
              </w:rPr>
              <w:t>Spring 2 in Year 4</w:t>
            </w:r>
          </w:p>
          <w:p w14:paraId="7B1DA224" w14:textId="123CD734" w:rsidR="0024381F" w:rsidRPr="009F66D2" w:rsidRDefault="0024381F" w:rsidP="00DA03F1">
            <w:pPr>
              <w:jc w:val="center"/>
              <w:rPr>
                <w:rFonts w:ascii="Trebuchet MS" w:hAnsi="Trebuchet MS"/>
                <w:b/>
                <w:bCs/>
                <w:color w:val="3366FF"/>
                <w:sz w:val="20"/>
                <w:szCs w:val="18"/>
              </w:rPr>
            </w:pPr>
            <w:r w:rsidRPr="009F66D2">
              <w:rPr>
                <w:noProof/>
                <w:sz w:val="20"/>
                <w:szCs w:val="18"/>
              </w:rPr>
              <w:drawing>
                <wp:anchor distT="0" distB="0" distL="114300" distR="114300" simplePos="0" relativeHeight="251659264" behindDoc="1" locked="0" layoutInCell="1" allowOverlap="1" wp14:anchorId="08FA1FF9" wp14:editId="63F37988">
                  <wp:simplePos x="0" y="0"/>
                  <wp:positionH relativeFrom="column">
                    <wp:posOffset>774065</wp:posOffset>
                  </wp:positionH>
                  <wp:positionV relativeFrom="paragraph">
                    <wp:posOffset>55880</wp:posOffset>
                  </wp:positionV>
                  <wp:extent cx="2705100" cy="2352675"/>
                  <wp:effectExtent l="0" t="0" r="0" b="9525"/>
                  <wp:wrapTight wrapText="bothSides">
                    <wp:wrapPolygon edited="0">
                      <wp:start x="0" y="0"/>
                      <wp:lineTo x="0" y="21513"/>
                      <wp:lineTo x="21448" y="21513"/>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EA169" w14:textId="51DC79E3" w:rsidR="0024381F" w:rsidRPr="009F66D2" w:rsidRDefault="0024381F" w:rsidP="0024381F">
            <w:pPr>
              <w:rPr>
                <w:rFonts w:ascii="Trebuchet MS" w:hAnsi="Trebuchet MS"/>
                <w:b/>
                <w:bCs/>
                <w:sz w:val="20"/>
                <w:szCs w:val="18"/>
                <w:u w:val="single"/>
              </w:rPr>
            </w:pPr>
          </w:p>
        </w:tc>
        <w:tc>
          <w:tcPr>
            <w:tcW w:w="3969" w:type="dxa"/>
          </w:tcPr>
          <w:p w14:paraId="1EE948F5" w14:textId="77777777" w:rsidR="0024381F" w:rsidRPr="009F66D2" w:rsidRDefault="0024381F" w:rsidP="00DA03F1">
            <w:pPr>
              <w:rPr>
                <w:rFonts w:ascii="Trebuchet MS" w:hAnsi="Trebuchet MS"/>
                <w:b/>
                <w:color w:val="FF0000"/>
                <w:sz w:val="20"/>
                <w:szCs w:val="18"/>
                <w:u w:val="single"/>
              </w:rPr>
            </w:pPr>
            <w:r w:rsidRPr="009F66D2">
              <w:rPr>
                <w:rFonts w:ascii="Trebuchet MS" w:hAnsi="Trebuchet MS"/>
                <w:b/>
                <w:color w:val="FF0000"/>
                <w:sz w:val="20"/>
                <w:szCs w:val="18"/>
                <w:u w:val="single"/>
              </w:rPr>
              <w:t>PSHE</w:t>
            </w:r>
          </w:p>
          <w:p w14:paraId="5FE7E1A8" w14:textId="4578623E" w:rsidR="009D2D33" w:rsidRPr="00AF7106" w:rsidRDefault="0024381F" w:rsidP="009D2D33">
            <w:pPr>
              <w:rPr>
                <w:rFonts w:ascii="Trebuchet MS" w:hAnsi="Trebuchet MS"/>
                <w:b/>
                <w:bCs/>
                <w:sz w:val="20"/>
                <w:szCs w:val="20"/>
              </w:rPr>
            </w:pPr>
            <w:r w:rsidRPr="00AF7106">
              <w:rPr>
                <w:rFonts w:ascii="Trebuchet MS" w:hAnsi="Trebuchet MS"/>
                <w:sz w:val="20"/>
                <w:szCs w:val="18"/>
              </w:rPr>
              <w:t>Next half term, the PSHE topic</w:t>
            </w:r>
            <w:r w:rsidR="009D2D33" w:rsidRPr="00AF7106">
              <w:rPr>
                <w:rFonts w:ascii="Trebuchet MS" w:hAnsi="Trebuchet MS"/>
                <w:sz w:val="20"/>
                <w:szCs w:val="18"/>
              </w:rPr>
              <w:t xml:space="preserve"> is</w:t>
            </w:r>
            <w:r w:rsidR="00790207" w:rsidRPr="00AF7106">
              <w:rPr>
                <w:rFonts w:ascii="Trebuchet MS" w:hAnsi="Trebuchet MS"/>
                <w:sz w:val="20"/>
                <w:szCs w:val="18"/>
              </w:rPr>
              <w:t xml:space="preserve"> </w:t>
            </w:r>
            <w:r w:rsidR="009D2D33" w:rsidRPr="00AF7106">
              <w:rPr>
                <w:rFonts w:ascii="Trebuchet MS" w:hAnsi="Trebuchet MS"/>
                <w:bCs/>
                <w:sz w:val="20"/>
                <w:szCs w:val="20"/>
              </w:rPr>
              <w:t>Keeping Safe &amp; Managing Risk.</w:t>
            </w:r>
          </w:p>
          <w:p w14:paraId="5DC8C691" w14:textId="55E07450" w:rsidR="009D2D33" w:rsidRPr="00AF7106" w:rsidRDefault="009D2D33" w:rsidP="009D2D33">
            <w:pPr>
              <w:rPr>
                <w:rFonts w:ascii="Trebuchet MS" w:hAnsi="Trebuchet MS"/>
                <w:sz w:val="20"/>
                <w:szCs w:val="20"/>
              </w:rPr>
            </w:pPr>
            <w:r w:rsidRPr="00AF7106">
              <w:rPr>
                <w:rFonts w:ascii="Trebuchet MS" w:hAnsi="Trebuchet MS"/>
                <w:sz w:val="20"/>
                <w:szCs w:val="20"/>
              </w:rPr>
              <w:t xml:space="preserve">They will discuss how to stay safe online and manage risks in an outdoor environment. </w:t>
            </w:r>
          </w:p>
          <w:p w14:paraId="6FA2F23C" w14:textId="5C26422C" w:rsidR="0024381F" w:rsidRPr="009D2D33" w:rsidRDefault="009D2D33" w:rsidP="009D2D33">
            <w:pPr>
              <w:rPr>
                <w:rFonts w:ascii="Trebuchet MS" w:hAnsi="Trebuchet MS"/>
                <w:sz w:val="20"/>
                <w:szCs w:val="20"/>
              </w:rPr>
            </w:pPr>
            <w:r w:rsidRPr="00AF7106">
              <w:rPr>
                <w:rFonts w:ascii="Trebuchet MS" w:hAnsi="Trebuchet MS"/>
                <w:sz w:val="20"/>
                <w:szCs w:val="20"/>
              </w:rPr>
              <w:t>The children will also learn about democracy and will develop an understanding of a democratic society.</w:t>
            </w:r>
          </w:p>
        </w:tc>
      </w:tr>
      <w:tr w:rsidR="0024381F" w:rsidRPr="005C4A94" w14:paraId="0C12D820" w14:textId="77777777" w:rsidTr="0089634C">
        <w:trPr>
          <w:trHeight w:val="1821"/>
        </w:trPr>
        <w:tc>
          <w:tcPr>
            <w:tcW w:w="3227" w:type="dxa"/>
            <w:vMerge/>
          </w:tcPr>
          <w:p w14:paraId="02EB378F" w14:textId="77777777" w:rsidR="0024381F" w:rsidRPr="009F66D2" w:rsidRDefault="0024381F" w:rsidP="00DA03F1">
            <w:pPr>
              <w:rPr>
                <w:rFonts w:ascii="Trebuchet MS" w:hAnsi="Trebuchet MS"/>
                <w:b/>
                <w:bCs/>
                <w:color w:val="3366FF"/>
                <w:sz w:val="20"/>
                <w:szCs w:val="18"/>
                <w:u w:val="single"/>
              </w:rPr>
            </w:pPr>
          </w:p>
        </w:tc>
        <w:tc>
          <w:tcPr>
            <w:tcW w:w="2410" w:type="dxa"/>
            <w:vMerge/>
          </w:tcPr>
          <w:p w14:paraId="6A05A809" w14:textId="77777777" w:rsidR="0024381F" w:rsidRPr="009F66D2" w:rsidRDefault="0024381F" w:rsidP="00DA03F1">
            <w:pPr>
              <w:rPr>
                <w:rFonts w:ascii="Trebuchet MS" w:hAnsi="Trebuchet MS"/>
                <w:b/>
                <w:bCs/>
                <w:color w:val="3366FF"/>
                <w:sz w:val="20"/>
                <w:szCs w:val="18"/>
                <w:u w:val="single"/>
              </w:rPr>
            </w:pPr>
          </w:p>
        </w:tc>
        <w:tc>
          <w:tcPr>
            <w:tcW w:w="6804" w:type="dxa"/>
            <w:gridSpan w:val="2"/>
            <w:vMerge/>
          </w:tcPr>
          <w:p w14:paraId="41C8F396" w14:textId="77777777" w:rsidR="0024381F" w:rsidRPr="009F66D2" w:rsidRDefault="0024381F" w:rsidP="00DA03F1">
            <w:pPr>
              <w:rPr>
                <w:rFonts w:ascii="Trebuchet MS" w:hAnsi="Trebuchet MS"/>
                <w:b/>
                <w:bCs/>
                <w:color w:val="3366FF"/>
                <w:sz w:val="20"/>
                <w:szCs w:val="18"/>
                <w:u w:val="single"/>
              </w:rPr>
            </w:pPr>
          </w:p>
        </w:tc>
        <w:tc>
          <w:tcPr>
            <w:tcW w:w="3969" w:type="dxa"/>
          </w:tcPr>
          <w:p w14:paraId="19AF9CE9" w14:textId="77777777" w:rsidR="0024381F" w:rsidRPr="009F66D2" w:rsidRDefault="0024381F" w:rsidP="00DA03F1">
            <w:pPr>
              <w:rPr>
                <w:rFonts w:ascii="Trebuchet MS" w:hAnsi="Trebuchet MS"/>
                <w:b/>
                <w:color w:val="FF0000"/>
                <w:sz w:val="20"/>
                <w:szCs w:val="18"/>
                <w:u w:val="single"/>
              </w:rPr>
            </w:pPr>
            <w:r w:rsidRPr="009F66D2">
              <w:rPr>
                <w:rFonts w:ascii="Trebuchet MS" w:hAnsi="Trebuchet MS"/>
                <w:b/>
                <w:color w:val="FF0000"/>
                <w:sz w:val="20"/>
                <w:szCs w:val="18"/>
                <w:u w:val="single"/>
              </w:rPr>
              <w:t>MFL</w:t>
            </w:r>
          </w:p>
          <w:p w14:paraId="54057702" w14:textId="5F60023F" w:rsidR="0024381F" w:rsidRPr="009F66D2" w:rsidRDefault="0024381F" w:rsidP="0024381F">
            <w:pPr>
              <w:rPr>
                <w:rFonts w:ascii="Trebuchet MS" w:hAnsi="Trebuchet MS"/>
                <w:sz w:val="20"/>
                <w:szCs w:val="18"/>
              </w:rPr>
            </w:pPr>
            <w:r w:rsidRPr="009F66D2">
              <w:rPr>
                <w:rFonts w:ascii="Trebuchet MS" w:hAnsi="Trebuchet MS"/>
                <w:sz w:val="20"/>
                <w:szCs w:val="18"/>
              </w:rPr>
              <w:t xml:space="preserve">The children have been learning to speak Spanish in their MFL lessons and this will continue next half term. Their topic will be ‘The Classroom’. The children will learn how to say different classroom equipment. </w:t>
            </w:r>
          </w:p>
          <w:p w14:paraId="70B37A97" w14:textId="77777777" w:rsidR="0024381F" w:rsidRPr="009F66D2" w:rsidRDefault="0024381F" w:rsidP="0024381F">
            <w:pPr>
              <w:rPr>
                <w:rFonts w:ascii="Trebuchet MS" w:hAnsi="Trebuchet MS"/>
                <w:sz w:val="20"/>
                <w:szCs w:val="18"/>
              </w:rPr>
            </w:pPr>
            <w:r w:rsidRPr="009F66D2">
              <w:rPr>
                <w:rFonts w:ascii="Trebuchet MS" w:hAnsi="Trebuchet MS"/>
                <w:sz w:val="20"/>
                <w:szCs w:val="18"/>
              </w:rPr>
              <w:t xml:space="preserve">They will also learn about the Spanish carnival and how it is celebrated. </w:t>
            </w:r>
          </w:p>
          <w:p w14:paraId="0F2A566B" w14:textId="6EAFA70B" w:rsidR="0024381F" w:rsidRDefault="0024381F" w:rsidP="00350DB6">
            <w:pPr>
              <w:rPr>
                <w:rFonts w:ascii="Trebuchet MS" w:hAnsi="Trebuchet MS"/>
                <w:sz w:val="20"/>
                <w:szCs w:val="18"/>
              </w:rPr>
            </w:pPr>
            <w:r w:rsidRPr="009F66D2">
              <w:rPr>
                <w:rFonts w:ascii="Trebuchet MS" w:hAnsi="Trebuchet MS"/>
                <w:sz w:val="20"/>
                <w:szCs w:val="18"/>
              </w:rPr>
              <w:t xml:space="preserve">The children will learn the language in a variety of ways using videos, audio clips, </w:t>
            </w:r>
            <w:proofErr w:type="gramStart"/>
            <w:r w:rsidRPr="009F66D2">
              <w:rPr>
                <w:rFonts w:ascii="Trebuchet MS" w:hAnsi="Trebuchet MS"/>
                <w:sz w:val="20"/>
                <w:szCs w:val="18"/>
              </w:rPr>
              <w:t>games</w:t>
            </w:r>
            <w:proofErr w:type="gramEnd"/>
            <w:r w:rsidRPr="009F66D2">
              <w:rPr>
                <w:rFonts w:ascii="Trebuchet MS" w:hAnsi="Trebuchet MS"/>
                <w:sz w:val="20"/>
                <w:szCs w:val="18"/>
              </w:rPr>
              <w:t xml:space="preserve"> and songs to support them with their learning. </w:t>
            </w:r>
          </w:p>
          <w:p w14:paraId="63A844C2" w14:textId="77777777" w:rsidR="00AF7106" w:rsidRPr="009F66D2" w:rsidRDefault="00AF7106" w:rsidP="00350DB6">
            <w:pPr>
              <w:rPr>
                <w:rFonts w:ascii="Trebuchet MS" w:hAnsi="Trebuchet MS"/>
                <w:sz w:val="20"/>
                <w:szCs w:val="18"/>
              </w:rPr>
            </w:pPr>
          </w:p>
          <w:p w14:paraId="3D27BE9C" w14:textId="77777777" w:rsidR="009F66D2" w:rsidRPr="009F66D2" w:rsidRDefault="009F66D2" w:rsidP="009F66D2">
            <w:pPr>
              <w:rPr>
                <w:rFonts w:ascii="Trebuchet MS" w:hAnsi="Trebuchet MS"/>
                <w:b/>
                <w:color w:val="FF0000"/>
                <w:sz w:val="20"/>
                <w:szCs w:val="18"/>
                <w:u w:val="single"/>
              </w:rPr>
            </w:pPr>
            <w:r w:rsidRPr="009F66D2">
              <w:rPr>
                <w:rFonts w:ascii="Trebuchet MS" w:hAnsi="Trebuchet MS"/>
                <w:b/>
                <w:color w:val="FF0000"/>
                <w:sz w:val="20"/>
                <w:szCs w:val="18"/>
                <w:u w:val="single"/>
              </w:rPr>
              <w:t xml:space="preserve">RE </w:t>
            </w:r>
          </w:p>
          <w:p w14:paraId="2D1642D6" w14:textId="4C337F83" w:rsidR="0024381F" w:rsidRPr="009F66D2" w:rsidRDefault="00790207" w:rsidP="006E0987">
            <w:pPr>
              <w:rPr>
                <w:rFonts w:ascii="Trebuchet MS" w:hAnsi="Trebuchet MS"/>
                <w:b/>
                <w:color w:val="3366FF"/>
                <w:sz w:val="20"/>
                <w:szCs w:val="18"/>
                <w:u w:val="single"/>
              </w:rPr>
            </w:pPr>
            <w:r w:rsidRPr="00AF7106">
              <w:rPr>
                <w:rFonts w:ascii="Trebuchet MS" w:hAnsi="Trebuchet MS"/>
                <w:sz w:val="20"/>
                <w:szCs w:val="20"/>
              </w:rPr>
              <w:t>The children will be learning to express ideas on the belief systems in the main world religions looking at similarities and differences</w:t>
            </w:r>
            <w:r w:rsidR="00AF7106">
              <w:rPr>
                <w:rFonts w:ascii="Trebuchet MS" w:hAnsi="Trebuchet MS"/>
                <w:sz w:val="20"/>
                <w:szCs w:val="20"/>
              </w:rPr>
              <w:t xml:space="preserve"> through discussion and activities. </w:t>
            </w:r>
          </w:p>
        </w:tc>
      </w:tr>
    </w:tbl>
    <w:p w14:paraId="0D0B940D" w14:textId="77777777" w:rsidR="00305ACD" w:rsidRPr="005C4A94" w:rsidRDefault="00305ACD" w:rsidP="00A00802">
      <w:pPr>
        <w:rPr>
          <w:rFonts w:ascii="XCCW DH A" w:hAnsi="XCCW DH A"/>
          <w:color w:val="FF0000"/>
          <w:sz w:val="16"/>
          <w:szCs w:val="16"/>
        </w:rPr>
      </w:pPr>
    </w:p>
    <w:sectPr w:rsidR="00305ACD" w:rsidRPr="005C4A94" w:rsidSect="00305ACD">
      <w:pgSz w:w="16838" w:h="11906" w:orient="landscape"/>
      <w:pgMar w:top="180" w:right="818" w:bottom="180"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bbie Hepplewhite Print Font">
    <w:panose1 w:val="03050602040000000000"/>
    <w:charset w:val="00"/>
    <w:family w:val="script"/>
    <w:pitch w:val="variable"/>
    <w:sig w:usb0="800000A7" w:usb1="10000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XCCW DH A">
    <w:panose1 w:val="03050602040000000000"/>
    <w:charset w:val="00"/>
    <w:family w:val="script"/>
    <w:pitch w:val="variable"/>
    <w:sig w:usb0="800000A7" w:usb1="1000004A"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CD"/>
    <w:rsid w:val="00027309"/>
    <w:rsid w:val="00032BD3"/>
    <w:rsid w:val="00051D2C"/>
    <w:rsid w:val="000533B0"/>
    <w:rsid w:val="00094067"/>
    <w:rsid w:val="000C43FD"/>
    <w:rsid w:val="000D058D"/>
    <w:rsid w:val="000D39AF"/>
    <w:rsid w:val="00101367"/>
    <w:rsid w:val="00145DF0"/>
    <w:rsid w:val="001504B5"/>
    <w:rsid w:val="00165762"/>
    <w:rsid w:val="00171BA2"/>
    <w:rsid w:val="00177F1E"/>
    <w:rsid w:val="00186B28"/>
    <w:rsid w:val="00191E6B"/>
    <w:rsid w:val="001C7977"/>
    <w:rsid w:val="001C7A9A"/>
    <w:rsid w:val="001E69B1"/>
    <w:rsid w:val="00206BDC"/>
    <w:rsid w:val="0020747C"/>
    <w:rsid w:val="00213F5C"/>
    <w:rsid w:val="0021468B"/>
    <w:rsid w:val="00233CDE"/>
    <w:rsid w:val="0024381F"/>
    <w:rsid w:val="002575D7"/>
    <w:rsid w:val="002648CD"/>
    <w:rsid w:val="002C5DC4"/>
    <w:rsid w:val="002D638C"/>
    <w:rsid w:val="002E0822"/>
    <w:rsid w:val="002E251E"/>
    <w:rsid w:val="003021E3"/>
    <w:rsid w:val="003058CE"/>
    <w:rsid w:val="00305ACD"/>
    <w:rsid w:val="00316C8C"/>
    <w:rsid w:val="00350DB6"/>
    <w:rsid w:val="00364496"/>
    <w:rsid w:val="00385D67"/>
    <w:rsid w:val="003D4BA4"/>
    <w:rsid w:val="004006A5"/>
    <w:rsid w:val="0044682F"/>
    <w:rsid w:val="004539FB"/>
    <w:rsid w:val="00456906"/>
    <w:rsid w:val="00481596"/>
    <w:rsid w:val="00484655"/>
    <w:rsid w:val="004A08F3"/>
    <w:rsid w:val="004A7DB1"/>
    <w:rsid w:val="004B7337"/>
    <w:rsid w:val="004C7769"/>
    <w:rsid w:val="004E0415"/>
    <w:rsid w:val="004E1417"/>
    <w:rsid w:val="004E5355"/>
    <w:rsid w:val="004F2953"/>
    <w:rsid w:val="004F4974"/>
    <w:rsid w:val="004F6585"/>
    <w:rsid w:val="00506E0B"/>
    <w:rsid w:val="00517CA4"/>
    <w:rsid w:val="00527AF6"/>
    <w:rsid w:val="00576EB4"/>
    <w:rsid w:val="00595B73"/>
    <w:rsid w:val="005C4A94"/>
    <w:rsid w:val="005E5AA8"/>
    <w:rsid w:val="00603BBF"/>
    <w:rsid w:val="00606D64"/>
    <w:rsid w:val="006260BD"/>
    <w:rsid w:val="00646534"/>
    <w:rsid w:val="006A5AF9"/>
    <w:rsid w:val="006C7D86"/>
    <w:rsid w:val="006D3B6B"/>
    <w:rsid w:val="006E0987"/>
    <w:rsid w:val="00702826"/>
    <w:rsid w:val="00706F38"/>
    <w:rsid w:val="00751124"/>
    <w:rsid w:val="00790207"/>
    <w:rsid w:val="007A03E4"/>
    <w:rsid w:val="007A15F8"/>
    <w:rsid w:val="007A1796"/>
    <w:rsid w:val="00842193"/>
    <w:rsid w:val="00873552"/>
    <w:rsid w:val="008C6A30"/>
    <w:rsid w:val="008F6DDC"/>
    <w:rsid w:val="00906015"/>
    <w:rsid w:val="009065DC"/>
    <w:rsid w:val="00916328"/>
    <w:rsid w:val="00954FFC"/>
    <w:rsid w:val="009562F0"/>
    <w:rsid w:val="0095777F"/>
    <w:rsid w:val="00987BB5"/>
    <w:rsid w:val="009D2D33"/>
    <w:rsid w:val="009E2225"/>
    <w:rsid w:val="009F079C"/>
    <w:rsid w:val="009F66D2"/>
    <w:rsid w:val="009F7BE8"/>
    <w:rsid w:val="00A00802"/>
    <w:rsid w:val="00A203CC"/>
    <w:rsid w:val="00A27E64"/>
    <w:rsid w:val="00A96BB8"/>
    <w:rsid w:val="00AA27C1"/>
    <w:rsid w:val="00AC0CD4"/>
    <w:rsid w:val="00AD52B9"/>
    <w:rsid w:val="00AE2799"/>
    <w:rsid w:val="00AE2ECB"/>
    <w:rsid w:val="00AF7106"/>
    <w:rsid w:val="00B03345"/>
    <w:rsid w:val="00B7161F"/>
    <w:rsid w:val="00BE1A30"/>
    <w:rsid w:val="00BE456E"/>
    <w:rsid w:val="00BF77BC"/>
    <w:rsid w:val="00C46347"/>
    <w:rsid w:val="00CA1DA3"/>
    <w:rsid w:val="00CC5073"/>
    <w:rsid w:val="00CC6D47"/>
    <w:rsid w:val="00CE0A0E"/>
    <w:rsid w:val="00DA03F1"/>
    <w:rsid w:val="00DA32DD"/>
    <w:rsid w:val="00DE57C3"/>
    <w:rsid w:val="00DF76D1"/>
    <w:rsid w:val="00E12181"/>
    <w:rsid w:val="00E37A44"/>
    <w:rsid w:val="00E451A1"/>
    <w:rsid w:val="00E52D3F"/>
    <w:rsid w:val="00E80E41"/>
    <w:rsid w:val="00E92D64"/>
    <w:rsid w:val="00EA1BA3"/>
    <w:rsid w:val="00ED7ECD"/>
    <w:rsid w:val="00EE3A45"/>
    <w:rsid w:val="00F53EAF"/>
    <w:rsid w:val="00F71D4E"/>
    <w:rsid w:val="00F74EDC"/>
    <w:rsid w:val="00FA4350"/>
    <w:rsid w:val="00FE5CA1"/>
    <w:rsid w:val="25E294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532AD"/>
  <w15:docId w15:val="{F508F1D2-0FAA-42F3-AFC8-9DDFA6B8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AC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2799"/>
    <w:rPr>
      <w:rFonts w:ascii="Tahoma" w:hAnsi="Tahoma" w:cs="Tahoma"/>
      <w:sz w:val="16"/>
      <w:szCs w:val="16"/>
    </w:rPr>
  </w:style>
  <w:style w:type="character" w:customStyle="1" w:styleId="BalloonTextChar">
    <w:name w:val="Balloon Text Char"/>
    <w:basedOn w:val="DefaultParagraphFont"/>
    <w:link w:val="BalloonText"/>
    <w:rsid w:val="00AE279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Horton Grange Primary Year 2 Newsletter</vt:lpstr>
    </vt:vector>
  </TitlesOfParts>
  <Company>Horton Grange Primary School</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Grange Primary Year 2 Newsletter</dc:title>
  <dc:creator>Louise</dc:creator>
  <cp:lastModifiedBy>Lynda Salthouse</cp:lastModifiedBy>
  <cp:revision>3</cp:revision>
  <cp:lastPrinted>2009-04-30T22:34:00Z</cp:lastPrinted>
  <dcterms:created xsi:type="dcterms:W3CDTF">2023-01-30T12:29:00Z</dcterms:created>
  <dcterms:modified xsi:type="dcterms:W3CDTF">2023-01-30T16:29:00Z</dcterms:modified>
</cp:coreProperties>
</file>