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162"/>
        <w:gridCol w:w="2135"/>
        <w:gridCol w:w="2060"/>
        <w:gridCol w:w="1928"/>
        <w:gridCol w:w="1905"/>
        <w:gridCol w:w="2114"/>
        <w:gridCol w:w="1870"/>
      </w:tblGrid>
      <w:tr w:rsidR="000B49C3" w:rsidRPr="009531DF" w14:paraId="13C9662A" w14:textId="77777777" w:rsidTr="000B49C3">
        <w:tc>
          <w:tcPr>
            <w:tcW w:w="2162" w:type="dxa"/>
            <w:shd w:val="clear" w:color="auto" w:fill="D9D9D9" w:themeFill="background1" w:themeFillShade="D9"/>
          </w:tcPr>
          <w:p w14:paraId="542BB469" w14:textId="77777777" w:rsidR="000B49C3" w:rsidRPr="009531DF" w:rsidRDefault="000B49C3" w:rsidP="00AB6D72">
            <w:pPr>
              <w:jc w:val="center"/>
            </w:pPr>
            <w:r w:rsidRPr="009531DF">
              <w:t>Theme</w:t>
            </w:r>
          </w:p>
          <w:p w14:paraId="2BB50D64" w14:textId="77777777" w:rsidR="000B49C3" w:rsidRPr="009531DF" w:rsidRDefault="000B49C3" w:rsidP="00AB6D72">
            <w:pPr>
              <w:jc w:val="center"/>
            </w:pPr>
          </w:p>
        </w:tc>
        <w:tc>
          <w:tcPr>
            <w:tcW w:w="2135" w:type="dxa"/>
          </w:tcPr>
          <w:p w14:paraId="5BCF88B9" w14:textId="203A4524" w:rsidR="000B49C3" w:rsidRPr="009531DF" w:rsidRDefault="001B2F04" w:rsidP="00123426">
            <w:pPr>
              <w:jc w:val="center"/>
            </w:pPr>
            <w:r>
              <w:t xml:space="preserve">Knowing me knowing you </w:t>
            </w:r>
          </w:p>
        </w:tc>
        <w:tc>
          <w:tcPr>
            <w:tcW w:w="2060" w:type="dxa"/>
          </w:tcPr>
          <w:p w14:paraId="43BD016A" w14:textId="7E878C1C" w:rsidR="000B49C3" w:rsidRPr="009531DF" w:rsidRDefault="003E5294" w:rsidP="00AB6D72">
            <w:r>
              <w:t>People Who Help Us</w:t>
            </w:r>
          </w:p>
        </w:tc>
        <w:tc>
          <w:tcPr>
            <w:tcW w:w="1928" w:type="dxa"/>
          </w:tcPr>
          <w:p w14:paraId="44EC220A" w14:textId="6C2B6BC0" w:rsidR="000B49C3" w:rsidRPr="009531DF" w:rsidRDefault="003E5294" w:rsidP="004C55FF">
            <w:r>
              <w:t>Traditional</w:t>
            </w:r>
            <w:r w:rsidRPr="009531DF">
              <w:t xml:space="preserve"> tales</w:t>
            </w:r>
          </w:p>
        </w:tc>
        <w:tc>
          <w:tcPr>
            <w:tcW w:w="1905" w:type="dxa"/>
          </w:tcPr>
          <w:p w14:paraId="31E2AE01" w14:textId="648747C8" w:rsidR="000B49C3" w:rsidRPr="009531DF" w:rsidRDefault="00740E58" w:rsidP="00AB6D72">
            <w:r>
              <w:t>Animals and Plants</w:t>
            </w:r>
          </w:p>
        </w:tc>
        <w:tc>
          <w:tcPr>
            <w:tcW w:w="2114" w:type="dxa"/>
          </w:tcPr>
          <w:p w14:paraId="603A2411" w14:textId="77777777" w:rsidR="000B49C3" w:rsidRPr="009531DF" w:rsidRDefault="00EF56C5" w:rsidP="006412CC">
            <w:r>
              <w:t>Superhero’s</w:t>
            </w:r>
          </w:p>
        </w:tc>
        <w:tc>
          <w:tcPr>
            <w:tcW w:w="1870" w:type="dxa"/>
          </w:tcPr>
          <w:p w14:paraId="318699DC" w14:textId="77777777" w:rsidR="000B49C3" w:rsidRPr="009531DF" w:rsidRDefault="000B49C3" w:rsidP="00AB6D72">
            <w:r w:rsidRPr="009531DF">
              <w:t>Journeys</w:t>
            </w:r>
          </w:p>
        </w:tc>
      </w:tr>
    </w:tbl>
    <w:p w14:paraId="3061198C" w14:textId="77777777" w:rsidR="000E1AC1" w:rsidRPr="009531DF" w:rsidRDefault="000E1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2000"/>
        <w:gridCol w:w="1988"/>
        <w:gridCol w:w="1987"/>
        <w:gridCol w:w="2002"/>
        <w:gridCol w:w="1985"/>
        <w:gridCol w:w="1983"/>
      </w:tblGrid>
      <w:tr w:rsidR="00D76DE0" w:rsidRPr="009531DF" w14:paraId="353BE617" w14:textId="77777777" w:rsidTr="00AB6D72">
        <w:tc>
          <w:tcPr>
            <w:tcW w:w="2024" w:type="dxa"/>
            <w:shd w:val="clear" w:color="auto" w:fill="D9D9D9" w:themeFill="background1" w:themeFillShade="D9"/>
          </w:tcPr>
          <w:p w14:paraId="181DE3DB" w14:textId="77777777" w:rsidR="00AB6D72" w:rsidRPr="009531DF" w:rsidRDefault="00AB6D72" w:rsidP="00AB6D72">
            <w:pPr>
              <w:jc w:val="center"/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4DBB13C9" w14:textId="77777777" w:rsidR="00AB6D72" w:rsidRPr="009531DF" w:rsidRDefault="00AB6D72" w:rsidP="00AB6D72">
            <w:pPr>
              <w:jc w:val="center"/>
            </w:pPr>
            <w:r w:rsidRPr="009531DF">
              <w:t>Autumn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1CF2EDF3" w14:textId="77777777" w:rsidR="00AB6D72" w:rsidRPr="009531DF" w:rsidRDefault="00AB6D72" w:rsidP="00AB6D72">
            <w:pPr>
              <w:jc w:val="center"/>
            </w:pPr>
            <w:r w:rsidRPr="009531DF">
              <w:t>Autumn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2E9F3448" w14:textId="77777777" w:rsidR="00AB6D72" w:rsidRPr="009531DF" w:rsidRDefault="00AB6D72" w:rsidP="00AB6D72">
            <w:pPr>
              <w:jc w:val="center"/>
            </w:pPr>
            <w:r w:rsidRPr="009531DF">
              <w:t>Spring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2CA5800E" w14:textId="77777777" w:rsidR="00AB6D72" w:rsidRPr="009531DF" w:rsidRDefault="00AB6D72" w:rsidP="00AB6D72">
            <w:pPr>
              <w:jc w:val="center"/>
            </w:pPr>
            <w:r w:rsidRPr="009531DF">
              <w:t>Spring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642E6104" w14:textId="77777777" w:rsidR="00AB6D72" w:rsidRPr="009531DF" w:rsidRDefault="00AB6D72" w:rsidP="00AB6D72">
            <w:pPr>
              <w:jc w:val="center"/>
            </w:pPr>
            <w:r w:rsidRPr="009531DF">
              <w:t>Summer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624CBEAD" w14:textId="77777777" w:rsidR="00AB6D72" w:rsidRPr="009531DF" w:rsidRDefault="00AB6D72" w:rsidP="00AB6D72">
            <w:pPr>
              <w:jc w:val="center"/>
            </w:pPr>
            <w:r w:rsidRPr="009531DF">
              <w:t>Summer 2</w:t>
            </w:r>
          </w:p>
        </w:tc>
      </w:tr>
      <w:tr w:rsidR="00D76DE0" w:rsidRPr="009531DF" w14:paraId="4789925D" w14:textId="77777777" w:rsidTr="00AB6D72">
        <w:tc>
          <w:tcPr>
            <w:tcW w:w="2024" w:type="dxa"/>
            <w:shd w:val="clear" w:color="auto" w:fill="D9D9D9" w:themeFill="background1" w:themeFillShade="D9"/>
          </w:tcPr>
          <w:p w14:paraId="5DEC6F87" w14:textId="70918408" w:rsidR="00740E58" w:rsidRPr="009531DF" w:rsidRDefault="00740E58" w:rsidP="000B49C3">
            <w:pPr>
              <w:jc w:val="center"/>
            </w:pPr>
            <w:r>
              <w:t>Trips</w:t>
            </w:r>
          </w:p>
        </w:tc>
        <w:tc>
          <w:tcPr>
            <w:tcW w:w="2025" w:type="dxa"/>
          </w:tcPr>
          <w:p w14:paraId="527F84E1" w14:textId="3233E336" w:rsidR="00740E58" w:rsidRDefault="00740E58" w:rsidP="00D36BB6">
            <w:pPr>
              <w:jc w:val="center"/>
            </w:pPr>
            <w:r>
              <w:t>Local Area Walk</w:t>
            </w:r>
          </w:p>
        </w:tc>
        <w:tc>
          <w:tcPr>
            <w:tcW w:w="2025" w:type="dxa"/>
          </w:tcPr>
          <w:p w14:paraId="1ABCF14F" w14:textId="77777777" w:rsidR="00740E58" w:rsidRDefault="00740E58" w:rsidP="00740E58">
            <w:pPr>
              <w:jc w:val="center"/>
            </w:pPr>
            <w:r>
              <w:t>Police Officer Visit</w:t>
            </w:r>
          </w:p>
          <w:p w14:paraId="011988BA" w14:textId="408613B0" w:rsidR="00740E58" w:rsidRDefault="00740E58" w:rsidP="00740E58">
            <w:pPr>
              <w:jc w:val="center"/>
            </w:pPr>
            <w:r>
              <w:t xml:space="preserve">Fire Engine Visit </w:t>
            </w:r>
          </w:p>
        </w:tc>
        <w:tc>
          <w:tcPr>
            <w:tcW w:w="2025" w:type="dxa"/>
          </w:tcPr>
          <w:p w14:paraId="4B9F0B01" w14:textId="28C5764A" w:rsidR="00740E58" w:rsidRDefault="00740E58" w:rsidP="00264E20">
            <w:pPr>
              <w:jc w:val="center"/>
            </w:pPr>
            <w:r>
              <w:t>Pantomime Visit</w:t>
            </w:r>
          </w:p>
        </w:tc>
        <w:tc>
          <w:tcPr>
            <w:tcW w:w="2025" w:type="dxa"/>
          </w:tcPr>
          <w:p w14:paraId="2F76117D" w14:textId="03F39957" w:rsidR="00740E58" w:rsidRPr="009531DF" w:rsidRDefault="00E43864" w:rsidP="00264E20">
            <w:pPr>
              <w:jc w:val="center"/>
            </w:pPr>
            <w:r>
              <w:t>Ponderosa</w:t>
            </w:r>
          </w:p>
        </w:tc>
        <w:tc>
          <w:tcPr>
            <w:tcW w:w="2025" w:type="dxa"/>
          </w:tcPr>
          <w:p w14:paraId="5F89AB78" w14:textId="33BCA7B2" w:rsidR="00740E58" w:rsidRDefault="00E43864" w:rsidP="00264E20">
            <w:pPr>
              <w:jc w:val="center"/>
            </w:pPr>
            <w:r>
              <w:t xml:space="preserve">Superhero assault course </w:t>
            </w:r>
          </w:p>
        </w:tc>
        <w:tc>
          <w:tcPr>
            <w:tcW w:w="2025" w:type="dxa"/>
          </w:tcPr>
          <w:p w14:paraId="3F840A3D" w14:textId="23F6A80A" w:rsidR="00740E58" w:rsidRDefault="00390B0B" w:rsidP="00264E20">
            <w:pPr>
              <w:jc w:val="center"/>
            </w:pPr>
            <w:r>
              <w:t>A journey to the park</w:t>
            </w:r>
          </w:p>
        </w:tc>
      </w:tr>
      <w:tr w:rsidR="00D76DE0" w:rsidRPr="009531DF" w14:paraId="19BDA4B3" w14:textId="77777777" w:rsidTr="00AB6D72">
        <w:tc>
          <w:tcPr>
            <w:tcW w:w="2024" w:type="dxa"/>
            <w:shd w:val="clear" w:color="auto" w:fill="D9D9D9" w:themeFill="background1" w:themeFillShade="D9"/>
          </w:tcPr>
          <w:p w14:paraId="55F6C1C4" w14:textId="77777777" w:rsidR="004B31B4" w:rsidRPr="009531DF" w:rsidRDefault="004B31B4" w:rsidP="000B49C3">
            <w:pPr>
              <w:jc w:val="center"/>
            </w:pPr>
            <w:r w:rsidRPr="009531DF">
              <w:t>PSED</w:t>
            </w:r>
          </w:p>
        </w:tc>
        <w:tc>
          <w:tcPr>
            <w:tcW w:w="2025" w:type="dxa"/>
          </w:tcPr>
          <w:p w14:paraId="76746BFE" w14:textId="7F7B3F23" w:rsidR="004B31B4" w:rsidRDefault="00D36BB6" w:rsidP="00D36BB6">
            <w:pPr>
              <w:jc w:val="center"/>
            </w:pPr>
            <w:r>
              <w:t>Me and my relationships.</w:t>
            </w:r>
          </w:p>
          <w:p w14:paraId="36321448" w14:textId="04549869" w:rsidR="00D36BB6" w:rsidRPr="009531DF" w:rsidRDefault="00D36BB6" w:rsidP="00D36BB6">
            <w:pPr>
              <w:jc w:val="center"/>
            </w:pPr>
            <w:r>
              <w:t xml:space="preserve">Self-regulation </w:t>
            </w:r>
          </w:p>
          <w:p w14:paraId="6B5FEFC6" w14:textId="408906AB" w:rsidR="004B31B4" w:rsidRPr="009531DF" w:rsidRDefault="004B31B4" w:rsidP="004B31B4">
            <w:pPr>
              <w:jc w:val="center"/>
            </w:pPr>
          </w:p>
        </w:tc>
        <w:tc>
          <w:tcPr>
            <w:tcW w:w="2025" w:type="dxa"/>
          </w:tcPr>
          <w:p w14:paraId="5A7E6C8C" w14:textId="3115BD3B" w:rsidR="004B31B4" w:rsidRPr="009531DF" w:rsidRDefault="00FC0FE4" w:rsidP="00264E20">
            <w:pPr>
              <w:jc w:val="center"/>
            </w:pPr>
            <w:r>
              <w:t xml:space="preserve">Valuing Difference </w:t>
            </w:r>
          </w:p>
        </w:tc>
        <w:tc>
          <w:tcPr>
            <w:tcW w:w="2025" w:type="dxa"/>
          </w:tcPr>
          <w:p w14:paraId="3F172D2C" w14:textId="4E777CB5" w:rsidR="004B31B4" w:rsidRPr="009531DF" w:rsidRDefault="00FC0FE4" w:rsidP="00264E20">
            <w:pPr>
              <w:jc w:val="center"/>
            </w:pPr>
            <w:r>
              <w:t xml:space="preserve">Keeping myself safe. </w:t>
            </w:r>
          </w:p>
        </w:tc>
        <w:tc>
          <w:tcPr>
            <w:tcW w:w="2025" w:type="dxa"/>
          </w:tcPr>
          <w:p w14:paraId="772CC38D" w14:textId="028E8876" w:rsidR="004B31B4" w:rsidRPr="009531DF" w:rsidRDefault="004B31B4" w:rsidP="00264E20">
            <w:pPr>
              <w:jc w:val="center"/>
            </w:pPr>
            <w:r w:rsidRPr="009531DF">
              <w:t>R</w:t>
            </w:r>
            <w:r w:rsidR="00FC0FE4">
              <w:t>ights &amp; Responsibilities</w:t>
            </w:r>
          </w:p>
          <w:p w14:paraId="0B56FEDF" w14:textId="77777777" w:rsidR="004B31B4" w:rsidRPr="009531DF" w:rsidRDefault="004B31B4" w:rsidP="00264E20">
            <w:pPr>
              <w:jc w:val="center"/>
            </w:pPr>
          </w:p>
        </w:tc>
        <w:tc>
          <w:tcPr>
            <w:tcW w:w="2025" w:type="dxa"/>
          </w:tcPr>
          <w:p w14:paraId="237C7439" w14:textId="545395D9" w:rsidR="004B31B4" w:rsidRPr="009531DF" w:rsidRDefault="00FC0FE4" w:rsidP="00264E20">
            <w:pPr>
              <w:jc w:val="center"/>
            </w:pPr>
            <w:r>
              <w:t>Being My Best.</w:t>
            </w:r>
          </w:p>
          <w:p w14:paraId="788385EC" w14:textId="77777777" w:rsidR="004B31B4" w:rsidRPr="009531DF" w:rsidRDefault="004B31B4" w:rsidP="00264E20">
            <w:pPr>
              <w:jc w:val="center"/>
            </w:pPr>
          </w:p>
        </w:tc>
        <w:tc>
          <w:tcPr>
            <w:tcW w:w="2025" w:type="dxa"/>
          </w:tcPr>
          <w:p w14:paraId="68B5990E" w14:textId="07EEE309" w:rsidR="004B31B4" w:rsidRPr="009531DF" w:rsidRDefault="00FC0FE4" w:rsidP="00264E20">
            <w:pPr>
              <w:jc w:val="center"/>
            </w:pPr>
            <w:r>
              <w:t>Growing and Changing</w:t>
            </w:r>
          </w:p>
        </w:tc>
      </w:tr>
      <w:tr w:rsidR="00D76DE0" w:rsidRPr="009531DF" w14:paraId="0F695755" w14:textId="77777777" w:rsidTr="00AB6D72">
        <w:tc>
          <w:tcPr>
            <w:tcW w:w="2024" w:type="dxa"/>
            <w:shd w:val="clear" w:color="auto" w:fill="D9D9D9" w:themeFill="background1" w:themeFillShade="D9"/>
          </w:tcPr>
          <w:p w14:paraId="1B642F1C" w14:textId="77777777" w:rsidR="004B31B4" w:rsidRPr="009531DF" w:rsidRDefault="004B31B4" w:rsidP="004B31B4">
            <w:pPr>
              <w:jc w:val="center"/>
            </w:pPr>
            <w:r w:rsidRPr="009531DF">
              <w:t xml:space="preserve">Physical Development </w:t>
            </w:r>
          </w:p>
        </w:tc>
        <w:tc>
          <w:tcPr>
            <w:tcW w:w="2025" w:type="dxa"/>
          </w:tcPr>
          <w:p w14:paraId="6D7014F8" w14:textId="45F56C31" w:rsidR="004B31B4" w:rsidRPr="009531DF" w:rsidRDefault="007065D8" w:rsidP="004B31B4">
            <w:pPr>
              <w:jc w:val="center"/>
            </w:pPr>
            <w:r>
              <w:t>Dance</w:t>
            </w:r>
            <w:r w:rsidR="001B2F04">
              <w:t xml:space="preserve"> </w:t>
            </w:r>
          </w:p>
        </w:tc>
        <w:tc>
          <w:tcPr>
            <w:tcW w:w="2025" w:type="dxa"/>
          </w:tcPr>
          <w:p w14:paraId="7FE15916" w14:textId="77777777" w:rsidR="004B31B4" w:rsidRPr="009531DF" w:rsidRDefault="006A643D" w:rsidP="00264E20">
            <w:pPr>
              <w:jc w:val="center"/>
            </w:pPr>
            <w:r w:rsidRPr="009531DF">
              <w:t>Games</w:t>
            </w:r>
          </w:p>
        </w:tc>
        <w:tc>
          <w:tcPr>
            <w:tcW w:w="2025" w:type="dxa"/>
          </w:tcPr>
          <w:p w14:paraId="0323AFE2" w14:textId="64DD0E68" w:rsidR="004B31B4" w:rsidRPr="009531DF" w:rsidRDefault="007065D8" w:rsidP="00264E20">
            <w:pPr>
              <w:jc w:val="center"/>
            </w:pPr>
            <w:r>
              <w:t>Games</w:t>
            </w:r>
          </w:p>
        </w:tc>
        <w:tc>
          <w:tcPr>
            <w:tcW w:w="2025" w:type="dxa"/>
          </w:tcPr>
          <w:p w14:paraId="0B1F3391" w14:textId="13E28475" w:rsidR="004B31B4" w:rsidRPr="009531DF" w:rsidRDefault="007065D8" w:rsidP="00264E20">
            <w:pPr>
              <w:jc w:val="center"/>
            </w:pPr>
            <w:r>
              <w:t>Games</w:t>
            </w:r>
          </w:p>
        </w:tc>
        <w:tc>
          <w:tcPr>
            <w:tcW w:w="2025" w:type="dxa"/>
          </w:tcPr>
          <w:p w14:paraId="4709F993" w14:textId="77777777" w:rsidR="004B31B4" w:rsidRPr="009531DF" w:rsidRDefault="006A643D" w:rsidP="006A643D">
            <w:pPr>
              <w:jc w:val="center"/>
            </w:pPr>
            <w:r w:rsidRPr="009531DF">
              <w:t xml:space="preserve">Gymnastics </w:t>
            </w:r>
          </w:p>
        </w:tc>
        <w:tc>
          <w:tcPr>
            <w:tcW w:w="2025" w:type="dxa"/>
          </w:tcPr>
          <w:p w14:paraId="64B85A34" w14:textId="69CF455F" w:rsidR="004B31B4" w:rsidRPr="009531DF" w:rsidRDefault="007065D8" w:rsidP="006412CC">
            <w:pPr>
              <w:jc w:val="center"/>
            </w:pPr>
            <w:r>
              <w:t>Gymnastics</w:t>
            </w:r>
            <w:r w:rsidR="006412CC">
              <w:t xml:space="preserve"> </w:t>
            </w:r>
          </w:p>
        </w:tc>
      </w:tr>
      <w:tr w:rsidR="00D76DE0" w:rsidRPr="009531DF" w14:paraId="0AED5DD9" w14:textId="77777777" w:rsidTr="00AB6D72">
        <w:tc>
          <w:tcPr>
            <w:tcW w:w="2024" w:type="dxa"/>
            <w:shd w:val="clear" w:color="auto" w:fill="D9D9D9" w:themeFill="background1" w:themeFillShade="D9"/>
          </w:tcPr>
          <w:p w14:paraId="57481492" w14:textId="77777777" w:rsidR="000B49C3" w:rsidRPr="009531DF" w:rsidRDefault="004B31B4" w:rsidP="000B49C3">
            <w:pPr>
              <w:jc w:val="center"/>
            </w:pPr>
            <w:r w:rsidRPr="009531DF">
              <w:t xml:space="preserve">English </w:t>
            </w:r>
          </w:p>
          <w:p w14:paraId="034A03D4" w14:textId="77777777" w:rsidR="004B31B4" w:rsidRPr="009531DF" w:rsidRDefault="004B31B4" w:rsidP="000B49C3">
            <w:pPr>
              <w:jc w:val="center"/>
            </w:pPr>
            <w:r w:rsidRPr="009531DF">
              <w:t>To include Communication and  Language and</w:t>
            </w:r>
          </w:p>
          <w:p w14:paraId="498186E0" w14:textId="77777777" w:rsidR="000B49C3" w:rsidRPr="009531DF" w:rsidRDefault="004B31B4" w:rsidP="000B49C3">
            <w:pPr>
              <w:jc w:val="center"/>
            </w:pPr>
            <w:r w:rsidRPr="009531DF">
              <w:t>Literacy</w:t>
            </w:r>
          </w:p>
        </w:tc>
        <w:tc>
          <w:tcPr>
            <w:tcW w:w="2025" w:type="dxa"/>
          </w:tcPr>
          <w:p w14:paraId="293766B4" w14:textId="77777777" w:rsidR="001B2F04" w:rsidRDefault="001B2F04" w:rsidP="000B49C3">
            <w:pPr>
              <w:jc w:val="center"/>
            </w:pPr>
            <w:r>
              <w:t>Colour monster.</w:t>
            </w:r>
          </w:p>
          <w:p w14:paraId="3CC6CC75" w14:textId="77777777" w:rsidR="001B2F04" w:rsidRDefault="001B2F04" w:rsidP="000B49C3">
            <w:pPr>
              <w:jc w:val="center"/>
            </w:pPr>
            <w:r>
              <w:t>Funny bones.</w:t>
            </w:r>
          </w:p>
          <w:p w14:paraId="618F25BC" w14:textId="77777777" w:rsidR="001B2F04" w:rsidRDefault="001B2F04" w:rsidP="000B49C3">
            <w:pPr>
              <w:jc w:val="center"/>
            </w:pPr>
            <w:r>
              <w:t xml:space="preserve">The big book of families. </w:t>
            </w:r>
          </w:p>
          <w:p w14:paraId="223D2C92" w14:textId="77777777" w:rsidR="001B2F04" w:rsidRDefault="001B2F04" w:rsidP="000B49C3">
            <w:pPr>
              <w:jc w:val="center"/>
            </w:pPr>
            <w:r>
              <w:t>Can I build another me?</w:t>
            </w:r>
          </w:p>
          <w:p w14:paraId="5DAC346A" w14:textId="77777777" w:rsidR="001B2F04" w:rsidRDefault="001B2F04" w:rsidP="000B49C3">
            <w:pPr>
              <w:jc w:val="center"/>
            </w:pPr>
            <w:r>
              <w:t xml:space="preserve">Simon the Sock. </w:t>
            </w:r>
          </w:p>
          <w:p w14:paraId="03E674AA" w14:textId="59E0485B" w:rsidR="001B2F04" w:rsidRPr="009531DF" w:rsidRDefault="001B2F04" w:rsidP="000B49C3">
            <w:pPr>
              <w:jc w:val="center"/>
            </w:pPr>
            <w:r>
              <w:t xml:space="preserve">Only one you. </w:t>
            </w:r>
          </w:p>
        </w:tc>
        <w:tc>
          <w:tcPr>
            <w:tcW w:w="2025" w:type="dxa"/>
          </w:tcPr>
          <w:p w14:paraId="41C45B73" w14:textId="77777777" w:rsidR="003E5294" w:rsidRDefault="003E5294" w:rsidP="003E5294">
            <w:pPr>
              <w:jc w:val="center"/>
            </w:pPr>
            <w:r>
              <w:t xml:space="preserve">The everywhere bear. </w:t>
            </w:r>
          </w:p>
          <w:p w14:paraId="554E5F0B" w14:textId="77777777" w:rsidR="003E5294" w:rsidRDefault="003E5294" w:rsidP="003E5294">
            <w:pPr>
              <w:jc w:val="center"/>
            </w:pPr>
            <w:r>
              <w:t xml:space="preserve">People who help us series. </w:t>
            </w:r>
          </w:p>
          <w:p w14:paraId="3AA1126C" w14:textId="77777777" w:rsidR="003E5294" w:rsidRDefault="003E5294" w:rsidP="003E5294">
            <w:pPr>
              <w:jc w:val="center"/>
            </w:pPr>
            <w:r>
              <w:t>Topsy and Tim meet …</w:t>
            </w:r>
          </w:p>
          <w:p w14:paraId="668CF906" w14:textId="63C3AD31" w:rsidR="000B49C3" w:rsidRPr="009531DF" w:rsidRDefault="000B49C3" w:rsidP="000B49C3">
            <w:pPr>
              <w:jc w:val="center"/>
            </w:pPr>
          </w:p>
        </w:tc>
        <w:tc>
          <w:tcPr>
            <w:tcW w:w="2025" w:type="dxa"/>
          </w:tcPr>
          <w:p w14:paraId="64D8296F" w14:textId="77777777" w:rsidR="003E5294" w:rsidRDefault="003E5294" w:rsidP="003E5294">
            <w:pPr>
              <w:jc w:val="center"/>
            </w:pPr>
            <w:r>
              <w:t>The Gruffalo</w:t>
            </w:r>
          </w:p>
          <w:p w14:paraId="53BA7219" w14:textId="77777777" w:rsidR="003E5294" w:rsidRPr="009531DF" w:rsidRDefault="003E5294" w:rsidP="003E5294">
            <w:pPr>
              <w:jc w:val="center"/>
            </w:pPr>
            <w:r w:rsidRPr="009531DF">
              <w:t>Little Red Riding Hood</w:t>
            </w:r>
          </w:p>
          <w:p w14:paraId="32B7FCB4" w14:textId="77777777" w:rsidR="003E5294" w:rsidRPr="009531DF" w:rsidRDefault="003E5294" w:rsidP="003E5294">
            <w:pPr>
              <w:jc w:val="center"/>
            </w:pPr>
            <w:r w:rsidRPr="009531DF">
              <w:t>Jack and the Beanstalk</w:t>
            </w:r>
          </w:p>
          <w:p w14:paraId="57665424" w14:textId="77777777" w:rsidR="003E5294" w:rsidRDefault="003E5294" w:rsidP="003E5294">
            <w:pPr>
              <w:jc w:val="center"/>
            </w:pPr>
            <w:r>
              <w:t>Gingerbread Man</w:t>
            </w:r>
          </w:p>
          <w:p w14:paraId="0BB6BF40" w14:textId="77777777" w:rsidR="003E5294" w:rsidRPr="009531DF" w:rsidRDefault="003E5294" w:rsidP="003E5294">
            <w:pPr>
              <w:jc w:val="center"/>
            </w:pPr>
            <w:r>
              <w:t>Goldilocks and the three bears</w:t>
            </w:r>
          </w:p>
          <w:p w14:paraId="393D67AA" w14:textId="7CD3A960" w:rsidR="006D77BC" w:rsidRPr="009531DF" w:rsidRDefault="003E5294" w:rsidP="003E5294">
            <w:pPr>
              <w:jc w:val="center"/>
            </w:pPr>
            <w:r w:rsidRPr="009531DF">
              <w:t>Billy Goats Gruff</w:t>
            </w:r>
          </w:p>
        </w:tc>
        <w:tc>
          <w:tcPr>
            <w:tcW w:w="2025" w:type="dxa"/>
          </w:tcPr>
          <w:p w14:paraId="1B67C3B7" w14:textId="0E5D17F8" w:rsidR="00740E58" w:rsidRDefault="00740E58" w:rsidP="006412CC">
            <w:pPr>
              <w:jc w:val="center"/>
            </w:pPr>
            <w:r>
              <w:t>What the ladybird heard</w:t>
            </w:r>
          </w:p>
          <w:p w14:paraId="78459449" w14:textId="34D99CF9" w:rsidR="00EF56C5" w:rsidRDefault="00EF56C5" w:rsidP="006412CC">
            <w:pPr>
              <w:jc w:val="center"/>
            </w:pPr>
            <w:r>
              <w:t>The Very Hungry Caterpillar</w:t>
            </w:r>
          </w:p>
          <w:p w14:paraId="39546F79" w14:textId="79E11178" w:rsidR="00D00EDB" w:rsidRDefault="00740E58" w:rsidP="00D00EDB">
            <w:pPr>
              <w:jc w:val="center"/>
            </w:pPr>
            <w:r>
              <w:t xml:space="preserve">The ugly duckling </w:t>
            </w:r>
          </w:p>
          <w:p w14:paraId="77453F6F" w14:textId="77777777" w:rsidR="00EF56C5" w:rsidRPr="009531DF" w:rsidRDefault="00EF56C5" w:rsidP="00D00EDB"/>
        </w:tc>
        <w:tc>
          <w:tcPr>
            <w:tcW w:w="2025" w:type="dxa"/>
          </w:tcPr>
          <w:p w14:paraId="369F744B" w14:textId="77777777" w:rsidR="006412CC" w:rsidRPr="009531DF" w:rsidRDefault="006412CC" w:rsidP="006412CC">
            <w:pPr>
              <w:jc w:val="center"/>
            </w:pPr>
            <w:r w:rsidRPr="009531DF">
              <w:t>Supertato</w:t>
            </w:r>
          </w:p>
          <w:p w14:paraId="1E3D3B89" w14:textId="77777777" w:rsidR="006412CC" w:rsidRPr="009531DF" w:rsidRDefault="006412CC" w:rsidP="006412CC">
            <w:pPr>
              <w:jc w:val="center"/>
            </w:pPr>
            <w:r w:rsidRPr="009531DF">
              <w:t>Supertato Veggies Assemble</w:t>
            </w:r>
          </w:p>
          <w:p w14:paraId="2E21CBE4" w14:textId="77777777" w:rsidR="006412CC" w:rsidRPr="009531DF" w:rsidRDefault="006412CC" w:rsidP="006412CC">
            <w:pPr>
              <w:jc w:val="center"/>
            </w:pPr>
            <w:r w:rsidRPr="009531DF">
              <w:t>Supertato Evil Pea Rules</w:t>
            </w:r>
          </w:p>
          <w:p w14:paraId="6197AA7D" w14:textId="77777777" w:rsidR="000B49C3" w:rsidRPr="009531DF" w:rsidRDefault="000B49C3" w:rsidP="000B49C3">
            <w:pPr>
              <w:jc w:val="center"/>
            </w:pPr>
          </w:p>
        </w:tc>
        <w:tc>
          <w:tcPr>
            <w:tcW w:w="2025" w:type="dxa"/>
          </w:tcPr>
          <w:p w14:paraId="12747440" w14:textId="77777777" w:rsidR="006146E6" w:rsidRDefault="006146E6" w:rsidP="000B49C3">
            <w:pPr>
              <w:jc w:val="center"/>
            </w:pPr>
            <w:r>
              <w:t xml:space="preserve">Stanley Stick </w:t>
            </w:r>
          </w:p>
          <w:p w14:paraId="189C71E0" w14:textId="77777777" w:rsidR="00BF7108" w:rsidRDefault="00BF7108" w:rsidP="000B49C3">
            <w:pPr>
              <w:jc w:val="center"/>
            </w:pPr>
            <w:r>
              <w:t xml:space="preserve">We’re going on a bear hunt. </w:t>
            </w:r>
          </w:p>
          <w:p w14:paraId="44C961CF" w14:textId="77777777" w:rsidR="00EF56C5" w:rsidRDefault="00EF56C5" w:rsidP="000B49C3">
            <w:pPr>
              <w:jc w:val="center"/>
            </w:pPr>
            <w:r>
              <w:t>Astro girl</w:t>
            </w:r>
          </w:p>
          <w:p w14:paraId="7CBA2E51" w14:textId="77777777" w:rsidR="000B49C3" w:rsidRPr="009531DF" w:rsidRDefault="004B31B4" w:rsidP="000B49C3">
            <w:pPr>
              <w:jc w:val="center"/>
            </w:pPr>
            <w:r w:rsidRPr="009531DF">
              <w:t>Whatever next!</w:t>
            </w:r>
          </w:p>
          <w:p w14:paraId="0D8FDDC1" w14:textId="77777777" w:rsidR="004B31B4" w:rsidRPr="009531DF" w:rsidRDefault="004B31B4" w:rsidP="000B49C3">
            <w:pPr>
              <w:jc w:val="center"/>
            </w:pPr>
            <w:r w:rsidRPr="009531DF">
              <w:t>Journey</w:t>
            </w:r>
          </w:p>
          <w:p w14:paraId="633AE032" w14:textId="77777777" w:rsidR="004B31B4" w:rsidRPr="009531DF" w:rsidRDefault="004B31B4" w:rsidP="004B31B4">
            <w:pPr>
              <w:jc w:val="center"/>
            </w:pPr>
            <w:r w:rsidRPr="009531DF">
              <w:t xml:space="preserve"> We All Go Travelling by…</w:t>
            </w:r>
          </w:p>
          <w:p w14:paraId="64B7C903" w14:textId="77777777" w:rsidR="004B31B4" w:rsidRPr="009531DF" w:rsidRDefault="004B31B4" w:rsidP="004B31B4">
            <w:pPr>
              <w:jc w:val="center"/>
            </w:pPr>
            <w:r w:rsidRPr="009531DF">
              <w:t>The Journey Home From Grandpa’s</w:t>
            </w:r>
          </w:p>
          <w:p w14:paraId="79A752AD" w14:textId="77777777" w:rsidR="004B31B4" w:rsidRPr="009531DF" w:rsidRDefault="004B31B4" w:rsidP="004B31B4">
            <w:pPr>
              <w:jc w:val="center"/>
            </w:pPr>
            <w:r w:rsidRPr="009531DF">
              <w:t>The Magic Train Ride</w:t>
            </w:r>
          </w:p>
          <w:p w14:paraId="231BA7D7" w14:textId="77777777" w:rsidR="004B31B4" w:rsidRPr="009531DF" w:rsidRDefault="004B31B4" w:rsidP="004B31B4">
            <w:pPr>
              <w:jc w:val="center"/>
            </w:pPr>
            <w:r w:rsidRPr="009531DF">
              <w:t>Up, Up, Up!</w:t>
            </w:r>
          </w:p>
          <w:p w14:paraId="7702B9A5" w14:textId="77777777" w:rsidR="004B31B4" w:rsidRPr="009531DF" w:rsidRDefault="004B31B4" w:rsidP="004B31B4">
            <w:pPr>
              <w:jc w:val="center"/>
            </w:pPr>
            <w:r w:rsidRPr="009531DF">
              <w:t>The Jolly Postman</w:t>
            </w:r>
          </w:p>
          <w:p w14:paraId="3E98E747" w14:textId="77777777" w:rsidR="004B31B4" w:rsidRPr="009531DF" w:rsidRDefault="004B31B4" w:rsidP="004B31B4">
            <w:pPr>
              <w:jc w:val="center"/>
            </w:pPr>
            <w:r w:rsidRPr="009531DF">
              <w:t>Are we there yet?</w:t>
            </w:r>
          </w:p>
        </w:tc>
      </w:tr>
      <w:tr w:rsidR="00D76DE0" w:rsidRPr="009531DF" w14:paraId="39F2F603" w14:textId="77777777" w:rsidTr="00AB6D72">
        <w:tc>
          <w:tcPr>
            <w:tcW w:w="2024" w:type="dxa"/>
            <w:shd w:val="clear" w:color="auto" w:fill="D9D9D9" w:themeFill="background1" w:themeFillShade="D9"/>
          </w:tcPr>
          <w:p w14:paraId="4F35F325" w14:textId="77777777" w:rsidR="004B31B4" w:rsidRPr="009531DF" w:rsidRDefault="004B31B4" w:rsidP="000B49C3">
            <w:pPr>
              <w:jc w:val="center"/>
            </w:pPr>
            <w:r w:rsidRPr="009531DF">
              <w:t>Mathematics</w:t>
            </w:r>
          </w:p>
        </w:tc>
        <w:tc>
          <w:tcPr>
            <w:tcW w:w="2025" w:type="dxa"/>
          </w:tcPr>
          <w:p w14:paraId="63BDBDD0" w14:textId="30E2B17E" w:rsidR="00052DFB" w:rsidRPr="009531DF" w:rsidRDefault="001B2F04" w:rsidP="001B2F04">
            <w:pPr>
              <w:jc w:val="center"/>
            </w:pPr>
            <w:r>
              <w:t>Count to 20</w:t>
            </w:r>
          </w:p>
          <w:p w14:paraId="0A08A06A" w14:textId="77777777" w:rsidR="00033C07" w:rsidRDefault="001B2F04" w:rsidP="000B49C3">
            <w:pPr>
              <w:jc w:val="center"/>
            </w:pPr>
            <w:r>
              <w:t xml:space="preserve">Compare length, weight &amp; capacity </w:t>
            </w:r>
          </w:p>
          <w:p w14:paraId="7422D6F6" w14:textId="77777777" w:rsidR="001B2F04" w:rsidRDefault="001B2F04" w:rsidP="000B49C3">
            <w:pPr>
              <w:jc w:val="center"/>
            </w:pPr>
            <w:r>
              <w:t xml:space="preserve">Continue repeating patterns. </w:t>
            </w:r>
          </w:p>
          <w:p w14:paraId="247E98C9" w14:textId="77777777" w:rsidR="001B2F04" w:rsidRDefault="00D36BB6" w:rsidP="000B49C3">
            <w:pPr>
              <w:jc w:val="center"/>
            </w:pPr>
            <w:r>
              <w:lastRenderedPageBreak/>
              <w:t>Use of positional language.</w:t>
            </w:r>
          </w:p>
          <w:p w14:paraId="60275F3C" w14:textId="77777777" w:rsidR="00D36BB6" w:rsidRDefault="00D36BB6" w:rsidP="000B49C3">
            <w:pPr>
              <w:jc w:val="center"/>
            </w:pPr>
            <w:r>
              <w:t>Time and sequence.</w:t>
            </w:r>
          </w:p>
          <w:p w14:paraId="0127B992" w14:textId="13A7F3E3" w:rsidR="00D36BB6" w:rsidRPr="009531DF" w:rsidRDefault="00D36BB6" w:rsidP="000B49C3">
            <w:pPr>
              <w:jc w:val="center"/>
            </w:pPr>
            <w:r>
              <w:t>Exploring 2 &amp; 3D shapes.</w:t>
            </w:r>
          </w:p>
        </w:tc>
        <w:tc>
          <w:tcPr>
            <w:tcW w:w="2025" w:type="dxa"/>
          </w:tcPr>
          <w:p w14:paraId="1F772CFD" w14:textId="60F60362" w:rsidR="003E5294" w:rsidRDefault="003E5294" w:rsidP="003E5294">
            <w:pPr>
              <w:jc w:val="center"/>
            </w:pPr>
            <w:r>
              <w:lastRenderedPageBreak/>
              <w:t xml:space="preserve">Recite numbers 1-5. </w:t>
            </w:r>
          </w:p>
          <w:p w14:paraId="080A6C67" w14:textId="58ECB079" w:rsidR="003E5294" w:rsidRDefault="003E5294" w:rsidP="003E5294">
            <w:pPr>
              <w:jc w:val="center"/>
            </w:pPr>
            <w:r>
              <w:t xml:space="preserve">Say one number for each item in order 1-5. </w:t>
            </w:r>
          </w:p>
          <w:p w14:paraId="36E86E2B" w14:textId="723D7732" w:rsidR="003E5294" w:rsidRDefault="003E5294" w:rsidP="003E5294">
            <w:pPr>
              <w:jc w:val="center"/>
            </w:pPr>
            <w:r>
              <w:lastRenderedPageBreak/>
              <w:t>Fast recognition of objects up to 5.</w:t>
            </w:r>
          </w:p>
          <w:p w14:paraId="127925C3" w14:textId="3B12B133" w:rsidR="003E5294" w:rsidRDefault="003E5294" w:rsidP="003E5294">
            <w:pPr>
              <w:jc w:val="center"/>
            </w:pPr>
            <w:r>
              <w:t xml:space="preserve">Show finger numbers to 5. </w:t>
            </w:r>
          </w:p>
          <w:p w14:paraId="411243D8" w14:textId="5724CB11" w:rsidR="003E5294" w:rsidRDefault="003E5294" w:rsidP="003E5294">
            <w:pPr>
              <w:jc w:val="center"/>
            </w:pPr>
            <w:r>
              <w:t xml:space="preserve">Link numeral to amount. </w:t>
            </w:r>
          </w:p>
          <w:p w14:paraId="41AEEF58" w14:textId="398F2757" w:rsidR="003E5294" w:rsidRDefault="003E5294" w:rsidP="003E5294">
            <w:pPr>
              <w:jc w:val="center"/>
            </w:pPr>
            <w:r>
              <w:t xml:space="preserve">More than, fewer than to 5. </w:t>
            </w:r>
          </w:p>
          <w:p w14:paraId="5AC3C2DF" w14:textId="43E4F81E" w:rsidR="003E5294" w:rsidRDefault="003E5294" w:rsidP="003E5294">
            <w:pPr>
              <w:jc w:val="center"/>
            </w:pPr>
            <w:r>
              <w:t>Subitise up to 5.</w:t>
            </w:r>
          </w:p>
          <w:p w14:paraId="0E9D27DB" w14:textId="2317BE8E" w:rsidR="004B31B4" w:rsidRPr="009531DF" w:rsidRDefault="003E5294" w:rsidP="003E5294">
            <w:pPr>
              <w:jc w:val="center"/>
            </w:pPr>
            <w:r>
              <w:t>Recall number bonds to 5.</w:t>
            </w:r>
          </w:p>
        </w:tc>
        <w:tc>
          <w:tcPr>
            <w:tcW w:w="2025" w:type="dxa"/>
          </w:tcPr>
          <w:p w14:paraId="2B1D27B6" w14:textId="7DD8A5AA" w:rsidR="003E5294" w:rsidRDefault="003E5294" w:rsidP="003E5294">
            <w:pPr>
              <w:jc w:val="center"/>
            </w:pPr>
            <w:r>
              <w:lastRenderedPageBreak/>
              <w:t xml:space="preserve">Addition and subtraction within 5. </w:t>
            </w:r>
          </w:p>
          <w:p w14:paraId="1889377A" w14:textId="77777777" w:rsidR="003E5294" w:rsidRDefault="003E5294" w:rsidP="003E5294">
            <w:pPr>
              <w:jc w:val="center"/>
            </w:pPr>
            <w:r>
              <w:t xml:space="preserve">Even and odd numbers within 5. </w:t>
            </w:r>
          </w:p>
          <w:p w14:paraId="54E5D68B" w14:textId="2C3EBCAB" w:rsidR="00EF56C5" w:rsidRPr="009531DF" w:rsidRDefault="003E5294" w:rsidP="003E5294">
            <w:pPr>
              <w:jc w:val="center"/>
            </w:pPr>
            <w:r>
              <w:lastRenderedPageBreak/>
              <w:t xml:space="preserve">Double facts within 5. </w:t>
            </w:r>
            <w:r w:rsidR="00052DFB">
              <w:t xml:space="preserve"> </w:t>
            </w:r>
          </w:p>
        </w:tc>
        <w:tc>
          <w:tcPr>
            <w:tcW w:w="2025" w:type="dxa"/>
          </w:tcPr>
          <w:p w14:paraId="0850EE0F" w14:textId="77777777" w:rsidR="00740E58" w:rsidRDefault="00740E58" w:rsidP="00740E58">
            <w:pPr>
              <w:jc w:val="center"/>
            </w:pPr>
            <w:r>
              <w:lastRenderedPageBreak/>
              <w:t xml:space="preserve">Have a deep understanding of numbers to 10 including the </w:t>
            </w:r>
            <w:r>
              <w:lastRenderedPageBreak/>
              <w:t xml:space="preserve">composition of each number. </w:t>
            </w:r>
          </w:p>
          <w:p w14:paraId="23C96541" w14:textId="77777777" w:rsidR="00740E58" w:rsidRDefault="00740E58" w:rsidP="00740E58">
            <w:pPr>
              <w:jc w:val="center"/>
            </w:pPr>
          </w:p>
          <w:p w14:paraId="26EE6C3C" w14:textId="003E441C" w:rsidR="00033C07" w:rsidRPr="009531DF" w:rsidRDefault="00740E58" w:rsidP="00740E58">
            <w:pPr>
              <w:jc w:val="center"/>
            </w:pPr>
            <w:r>
              <w:t>Compare quantities up to 10 in different contexts: greater than, less than, the same as.</w:t>
            </w:r>
          </w:p>
        </w:tc>
        <w:tc>
          <w:tcPr>
            <w:tcW w:w="2025" w:type="dxa"/>
          </w:tcPr>
          <w:p w14:paraId="7FE7BC32" w14:textId="77777777" w:rsidR="00E43864" w:rsidRDefault="00E43864" w:rsidP="00E43864">
            <w:pPr>
              <w:jc w:val="center"/>
            </w:pPr>
            <w:r>
              <w:lastRenderedPageBreak/>
              <w:t xml:space="preserve">Even and odd numbers within 10. </w:t>
            </w:r>
          </w:p>
          <w:p w14:paraId="782BC079" w14:textId="77777777" w:rsidR="00E43864" w:rsidRDefault="00E43864" w:rsidP="00E43864">
            <w:pPr>
              <w:jc w:val="center"/>
            </w:pPr>
          </w:p>
          <w:p w14:paraId="51D9514E" w14:textId="4183DAF7" w:rsidR="00052DFB" w:rsidRPr="009531DF" w:rsidRDefault="00E43864" w:rsidP="00E43864">
            <w:pPr>
              <w:jc w:val="center"/>
            </w:pPr>
            <w:r>
              <w:t>Double facts within 10.</w:t>
            </w:r>
          </w:p>
        </w:tc>
        <w:tc>
          <w:tcPr>
            <w:tcW w:w="2025" w:type="dxa"/>
          </w:tcPr>
          <w:p w14:paraId="059B61BF" w14:textId="77777777" w:rsidR="00390B0B" w:rsidRDefault="00390B0B" w:rsidP="00390B0B">
            <w:pPr>
              <w:jc w:val="center"/>
            </w:pPr>
            <w:r>
              <w:t xml:space="preserve">Recall number bonds to 10. </w:t>
            </w:r>
          </w:p>
          <w:p w14:paraId="3501952F" w14:textId="77777777" w:rsidR="00390B0B" w:rsidRDefault="00390B0B" w:rsidP="00390B0B">
            <w:pPr>
              <w:jc w:val="center"/>
            </w:pPr>
          </w:p>
          <w:p w14:paraId="1910F0CF" w14:textId="18C4F9C7" w:rsidR="004B31B4" w:rsidRPr="009531DF" w:rsidRDefault="00390B0B" w:rsidP="00390B0B">
            <w:pPr>
              <w:jc w:val="center"/>
            </w:pPr>
            <w:r>
              <w:t>Distributing equally within 10.</w:t>
            </w:r>
          </w:p>
        </w:tc>
      </w:tr>
      <w:tr w:rsidR="00D76DE0" w:rsidRPr="009531DF" w14:paraId="4F46D5D6" w14:textId="77777777" w:rsidTr="00AB6D72">
        <w:tc>
          <w:tcPr>
            <w:tcW w:w="2024" w:type="dxa"/>
            <w:shd w:val="clear" w:color="auto" w:fill="D9D9D9" w:themeFill="background1" w:themeFillShade="D9"/>
          </w:tcPr>
          <w:p w14:paraId="38D4AF80" w14:textId="77777777" w:rsidR="000B49C3" w:rsidRPr="009531DF" w:rsidRDefault="000B49C3" w:rsidP="000B49C3">
            <w:pPr>
              <w:jc w:val="center"/>
            </w:pPr>
            <w:r w:rsidRPr="009531DF">
              <w:t>Understanding the World</w:t>
            </w:r>
          </w:p>
        </w:tc>
        <w:tc>
          <w:tcPr>
            <w:tcW w:w="2025" w:type="dxa"/>
          </w:tcPr>
          <w:p w14:paraId="03567560" w14:textId="288AB118" w:rsidR="00123426" w:rsidRDefault="00D36BB6" w:rsidP="00D36BB6">
            <w:pPr>
              <w:jc w:val="center"/>
            </w:pPr>
            <w:r>
              <w:t>Talk about members of their immediate family and community.</w:t>
            </w:r>
          </w:p>
          <w:p w14:paraId="6BB89D9D" w14:textId="77777777" w:rsidR="00D36BB6" w:rsidRDefault="00D36BB6" w:rsidP="00D36BB6">
            <w:pPr>
              <w:jc w:val="center"/>
            </w:pPr>
          </w:p>
          <w:p w14:paraId="0CC96D59" w14:textId="5DB78A88" w:rsidR="00D36BB6" w:rsidRDefault="00D36BB6" w:rsidP="00D36BB6">
            <w:pPr>
              <w:jc w:val="center"/>
            </w:pPr>
            <w:r>
              <w:t>Local area walk.</w:t>
            </w:r>
          </w:p>
          <w:p w14:paraId="636726C1" w14:textId="77777777" w:rsidR="00D36BB6" w:rsidRDefault="00D36BB6" w:rsidP="00D36BB6">
            <w:pPr>
              <w:jc w:val="center"/>
            </w:pPr>
            <w:r>
              <w:t>Draw information from a simple map.</w:t>
            </w:r>
          </w:p>
          <w:p w14:paraId="28EF0EC1" w14:textId="24837D35" w:rsidR="00D36BB6" w:rsidRDefault="00D36BB6" w:rsidP="00D36BB6">
            <w:pPr>
              <w:jc w:val="center"/>
            </w:pPr>
            <w:r>
              <w:t xml:space="preserve"> </w:t>
            </w:r>
          </w:p>
          <w:p w14:paraId="19C52BBE" w14:textId="0746A56A" w:rsidR="00D36BB6" w:rsidRDefault="00D36BB6" w:rsidP="00D36BB6">
            <w:pPr>
              <w:jc w:val="center"/>
            </w:pPr>
            <w:r>
              <w:t>Understand that some places are special to members of the community</w:t>
            </w:r>
          </w:p>
          <w:p w14:paraId="3C448B2E" w14:textId="77777777" w:rsidR="00D36BB6" w:rsidRDefault="00D36BB6" w:rsidP="00D36BB6">
            <w:pPr>
              <w:jc w:val="center"/>
            </w:pPr>
          </w:p>
          <w:p w14:paraId="3A52F620" w14:textId="0F075D15" w:rsidR="00D36BB6" w:rsidRDefault="00D36BB6" w:rsidP="00D36BB6">
            <w:pPr>
              <w:jc w:val="center"/>
            </w:pPr>
            <w:r>
              <w:t xml:space="preserve">Recognise people have different beliefs and celebrate special times in different ways. </w:t>
            </w:r>
          </w:p>
          <w:p w14:paraId="4FCCEE96" w14:textId="5B67DB3F" w:rsidR="00D36BB6" w:rsidRPr="009531DF" w:rsidRDefault="00D36BB6" w:rsidP="00D36BB6">
            <w:pPr>
              <w:jc w:val="center"/>
            </w:pPr>
          </w:p>
        </w:tc>
        <w:tc>
          <w:tcPr>
            <w:tcW w:w="2025" w:type="dxa"/>
          </w:tcPr>
          <w:p w14:paraId="32D0FD58" w14:textId="2AD33D47" w:rsidR="000B49C3" w:rsidRPr="009531DF" w:rsidRDefault="004C55FF" w:rsidP="004C55FF">
            <w:pPr>
              <w:jc w:val="center"/>
            </w:pPr>
            <w:r>
              <w:t xml:space="preserve"> </w:t>
            </w:r>
            <w:r w:rsidR="003E5294">
              <w:t xml:space="preserve">Compare old and new. </w:t>
            </w:r>
          </w:p>
        </w:tc>
        <w:tc>
          <w:tcPr>
            <w:tcW w:w="2025" w:type="dxa"/>
          </w:tcPr>
          <w:p w14:paraId="0CEBE26A" w14:textId="77777777" w:rsidR="00740E58" w:rsidRDefault="00BF7108" w:rsidP="004B31B4">
            <w:pPr>
              <w:jc w:val="center"/>
            </w:pPr>
            <w:r>
              <w:t xml:space="preserve"> </w:t>
            </w:r>
            <w:r w:rsidR="003E5294" w:rsidRPr="003E5294">
              <w:t xml:space="preserve">Compare </w:t>
            </w:r>
            <w:r w:rsidR="003E5294">
              <w:t>fictional Princess and Princes to non-fictional.</w:t>
            </w:r>
          </w:p>
          <w:p w14:paraId="1EB80614" w14:textId="77777777" w:rsidR="00740E58" w:rsidRDefault="00740E58" w:rsidP="004B31B4">
            <w:pPr>
              <w:jc w:val="center"/>
            </w:pPr>
          </w:p>
          <w:p w14:paraId="2C81A1D0" w14:textId="77777777" w:rsidR="00740E58" w:rsidRDefault="00740E58" w:rsidP="004B31B4">
            <w:pPr>
              <w:jc w:val="center"/>
            </w:pPr>
            <w:r>
              <w:t xml:space="preserve">Make props to retell stories. </w:t>
            </w:r>
          </w:p>
          <w:p w14:paraId="4665A7A2" w14:textId="77777777" w:rsidR="00740E58" w:rsidRDefault="00740E58" w:rsidP="004B31B4">
            <w:pPr>
              <w:jc w:val="center"/>
            </w:pPr>
          </w:p>
          <w:p w14:paraId="64E44512" w14:textId="033509FE" w:rsidR="00BF7108" w:rsidRPr="009531DF" w:rsidRDefault="00740E58" w:rsidP="004B31B4">
            <w:pPr>
              <w:jc w:val="center"/>
            </w:pPr>
            <w:r>
              <w:t xml:space="preserve">Produce a class production of a fairy tale. </w:t>
            </w:r>
            <w:r w:rsidR="003E5294">
              <w:t xml:space="preserve"> </w:t>
            </w:r>
          </w:p>
        </w:tc>
        <w:tc>
          <w:tcPr>
            <w:tcW w:w="2025" w:type="dxa"/>
          </w:tcPr>
          <w:p w14:paraId="7D9583BA" w14:textId="77777777" w:rsidR="000B49C3" w:rsidRDefault="004C07F0" w:rsidP="00740E58">
            <w:pPr>
              <w:jc w:val="center"/>
            </w:pPr>
            <w:r>
              <w:t xml:space="preserve">    </w:t>
            </w:r>
            <w:r w:rsidR="00740E58">
              <w:t xml:space="preserve">Draw pictures of animals and plants. </w:t>
            </w:r>
          </w:p>
          <w:p w14:paraId="44B98A59" w14:textId="77777777" w:rsidR="00740E58" w:rsidRDefault="00740E58" w:rsidP="00740E58">
            <w:pPr>
              <w:jc w:val="center"/>
            </w:pPr>
          </w:p>
          <w:p w14:paraId="601264E2" w14:textId="7AB4A97B" w:rsidR="00740E58" w:rsidRPr="009531DF" w:rsidRDefault="00740E58" w:rsidP="00740E58">
            <w:pPr>
              <w:jc w:val="center"/>
            </w:pPr>
            <w:r>
              <w:t>Plant seeds such as: cress and beans.</w:t>
            </w:r>
          </w:p>
        </w:tc>
        <w:tc>
          <w:tcPr>
            <w:tcW w:w="2025" w:type="dxa"/>
          </w:tcPr>
          <w:p w14:paraId="3CB5183B" w14:textId="77777777" w:rsidR="004B31B4" w:rsidRPr="009531DF" w:rsidRDefault="004B31B4" w:rsidP="004B31B4">
            <w:pPr>
              <w:jc w:val="center"/>
            </w:pPr>
            <w:r w:rsidRPr="009531DF">
              <w:t>May Day</w:t>
            </w:r>
          </w:p>
          <w:p w14:paraId="0A6F5904" w14:textId="77777777" w:rsidR="004B31B4" w:rsidRPr="009531DF" w:rsidRDefault="004B31B4" w:rsidP="004B31B4">
            <w:pPr>
              <w:jc w:val="center"/>
            </w:pPr>
            <w:r w:rsidRPr="009531DF">
              <w:t>Queen’s Birthday</w:t>
            </w:r>
          </w:p>
          <w:p w14:paraId="559AFDF7" w14:textId="7A741D0E" w:rsidR="000B49C3" w:rsidRPr="009531DF" w:rsidRDefault="000B49C3" w:rsidP="004B31B4">
            <w:pPr>
              <w:jc w:val="center"/>
            </w:pPr>
          </w:p>
        </w:tc>
        <w:tc>
          <w:tcPr>
            <w:tcW w:w="2025" w:type="dxa"/>
          </w:tcPr>
          <w:p w14:paraId="1ABA5C55" w14:textId="77777777" w:rsidR="000B49C3" w:rsidRDefault="00390B0B" w:rsidP="000B49C3">
            <w:pPr>
              <w:jc w:val="center"/>
            </w:pPr>
            <w:r>
              <w:t xml:space="preserve">Comparing a journey. </w:t>
            </w:r>
          </w:p>
          <w:p w14:paraId="72418931" w14:textId="77777777" w:rsidR="007644B2" w:rsidRDefault="007644B2" w:rsidP="000B49C3">
            <w:pPr>
              <w:jc w:val="center"/>
            </w:pPr>
          </w:p>
          <w:p w14:paraId="5B044E90" w14:textId="3B2C537F" w:rsidR="007644B2" w:rsidRPr="009531DF" w:rsidRDefault="007644B2" w:rsidP="000B49C3">
            <w:pPr>
              <w:jc w:val="center"/>
            </w:pPr>
            <w:r>
              <w:t xml:space="preserve">Comparing different countries. </w:t>
            </w:r>
          </w:p>
        </w:tc>
      </w:tr>
      <w:tr w:rsidR="00D76DE0" w:rsidRPr="009531DF" w14:paraId="02FB6277" w14:textId="77777777" w:rsidTr="00AB6D72">
        <w:tc>
          <w:tcPr>
            <w:tcW w:w="2024" w:type="dxa"/>
            <w:shd w:val="clear" w:color="auto" w:fill="D9D9D9" w:themeFill="background1" w:themeFillShade="D9"/>
          </w:tcPr>
          <w:p w14:paraId="6B863F51" w14:textId="77777777" w:rsidR="004B31B4" w:rsidRPr="009531DF" w:rsidRDefault="004B31B4" w:rsidP="000B49C3">
            <w:pPr>
              <w:jc w:val="center"/>
            </w:pPr>
            <w:r w:rsidRPr="009531DF">
              <w:lastRenderedPageBreak/>
              <w:t xml:space="preserve">Expressive Arts and Design </w:t>
            </w:r>
          </w:p>
        </w:tc>
        <w:tc>
          <w:tcPr>
            <w:tcW w:w="2025" w:type="dxa"/>
          </w:tcPr>
          <w:p w14:paraId="1837F8B2" w14:textId="77777777" w:rsidR="00123426" w:rsidRDefault="00123426" w:rsidP="004B31B4">
            <w:pPr>
              <w:jc w:val="center"/>
            </w:pPr>
            <w:r>
              <w:t>All About Me</w:t>
            </w:r>
          </w:p>
          <w:p w14:paraId="364C784A" w14:textId="77777777" w:rsidR="00123426" w:rsidRDefault="00123426" w:rsidP="004B31B4">
            <w:pPr>
              <w:jc w:val="center"/>
            </w:pPr>
            <w:r>
              <w:t>Faces/Features</w:t>
            </w:r>
          </w:p>
          <w:p w14:paraId="2EAF8E7E" w14:textId="77777777" w:rsidR="00123426" w:rsidRDefault="00123426" w:rsidP="004B31B4">
            <w:pPr>
              <w:jc w:val="center"/>
            </w:pPr>
            <w:r>
              <w:t>Families</w:t>
            </w:r>
          </w:p>
          <w:p w14:paraId="1FFA48EC" w14:textId="24200627" w:rsidR="004B31B4" w:rsidRDefault="00123426" w:rsidP="004B31B4">
            <w:pPr>
              <w:jc w:val="center"/>
            </w:pPr>
            <w:r>
              <w:t xml:space="preserve">Exploring the </w:t>
            </w:r>
            <w:r w:rsidR="00D36BB6">
              <w:t>community</w:t>
            </w:r>
            <w:r>
              <w:t>.</w:t>
            </w:r>
          </w:p>
          <w:p w14:paraId="7B98DD02" w14:textId="77777777" w:rsidR="00D36BB6" w:rsidRDefault="00D36BB6" w:rsidP="004B31B4">
            <w:pPr>
              <w:jc w:val="center"/>
            </w:pPr>
          </w:p>
          <w:p w14:paraId="27A62426" w14:textId="7FAA5EA2" w:rsidR="00123426" w:rsidRDefault="00123426" w:rsidP="00D36BB6">
            <w:pPr>
              <w:jc w:val="center"/>
            </w:pPr>
            <w:r>
              <w:t xml:space="preserve">Role play </w:t>
            </w:r>
            <w:r w:rsidR="00D36BB6">
              <w:t>shopkeepers in the local community</w:t>
            </w:r>
          </w:p>
          <w:p w14:paraId="6ABE7EA9" w14:textId="760E780A" w:rsidR="00123426" w:rsidRPr="009531DF" w:rsidRDefault="00D36BB6" w:rsidP="004B31B4">
            <w:pPr>
              <w:jc w:val="center"/>
            </w:pPr>
            <w:r>
              <w:t>Singing nursery rhymes &amp; songs.</w:t>
            </w:r>
          </w:p>
        </w:tc>
        <w:tc>
          <w:tcPr>
            <w:tcW w:w="2025" w:type="dxa"/>
          </w:tcPr>
          <w:p w14:paraId="58C4B957" w14:textId="77777777" w:rsidR="004B31B4" w:rsidRDefault="003E5294" w:rsidP="004C55FF">
            <w:pPr>
              <w:jc w:val="center"/>
            </w:pPr>
            <w:r>
              <w:t xml:space="preserve">Paint and colour mixing </w:t>
            </w:r>
          </w:p>
          <w:p w14:paraId="4202366C" w14:textId="77777777" w:rsidR="003E5294" w:rsidRDefault="003E5294" w:rsidP="004C55FF">
            <w:pPr>
              <w:jc w:val="center"/>
            </w:pPr>
          </w:p>
          <w:p w14:paraId="2D48684C" w14:textId="59DCD75A" w:rsidR="003E5294" w:rsidRPr="009531DF" w:rsidRDefault="003E5294" w:rsidP="004C55FF">
            <w:pPr>
              <w:jc w:val="center"/>
            </w:pPr>
            <w:r>
              <w:t>Build emergency vehicles with construction</w:t>
            </w:r>
          </w:p>
        </w:tc>
        <w:tc>
          <w:tcPr>
            <w:tcW w:w="2025" w:type="dxa"/>
          </w:tcPr>
          <w:p w14:paraId="0A2C5CBB" w14:textId="77777777" w:rsidR="003E5294" w:rsidRPr="009531DF" w:rsidRDefault="003E5294" w:rsidP="003E5294">
            <w:pPr>
              <w:jc w:val="center"/>
            </w:pPr>
            <w:r w:rsidRPr="009531DF">
              <w:t>Fairytale Songs</w:t>
            </w:r>
          </w:p>
          <w:p w14:paraId="62EE361E" w14:textId="77777777" w:rsidR="003E5294" w:rsidRPr="009531DF" w:rsidRDefault="003E5294" w:rsidP="003E5294">
            <w:pPr>
              <w:jc w:val="center"/>
            </w:pPr>
            <w:r w:rsidRPr="009531DF">
              <w:t>Creating Castles</w:t>
            </w:r>
          </w:p>
          <w:p w14:paraId="679F01FA" w14:textId="77777777" w:rsidR="003E5294" w:rsidRPr="009531DF" w:rsidRDefault="003E5294" w:rsidP="003E5294">
            <w:pPr>
              <w:jc w:val="center"/>
            </w:pPr>
            <w:r w:rsidRPr="009531DF">
              <w:t>Creating Magic Mirrors</w:t>
            </w:r>
          </w:p>
          <w:p w14:paraId="5A1BAEEF" w14:textId="77777777" w:rsidR="003E5294" w:rsidRPr="009531DF" w:rsidRDefault="003E5294" w:rsidP="003E5294">
            <w:pPr>
              <w:jc w:val="center"/>
            </w:pPr>
            <w:r w:rsidRPr="009531DF">
              <w:t>Creating Dragons</w:t>
            </w:r>
          </w:p>
          <w:p w14:paraId="7312DBDD" w14:textId="77777777" w:rsidR="003E5294" w:rsidRPr="009531DF" w:rsidRDefault="003E5294" w:rsidP="003E5294">
            <w:pPr>
              <w:jc w:val="center"/>
            </w:pPr>
            <w:r w:rsidRPr="009531DF">
              <w:t>Role play - Castle and a Moat</w:t>
            </w:r>
          </w:p>
          <w:p w14:paraId="3589B3B5" w14:textId="77777777" w:rsidR="003E5294" w:rsidRPr="009531DF" w:rsidRDefault="003E5294" w:rsidP="003E5294">
            <w:pPr>
              <w:jc w:val="center"/>
            </w:pPr>
            <w:r w:rsidRPr="009531DF">
              <w:t>Jack and the Beanstalk</w:t>
            </w:r>
          </w:p>
          <w:p w14:paraId="2293ECE1" w14:textId="77777777" w:rsidR="00BF7108" w:rsidRPr="009531DF" w:rsidRDefault="00BF7108" w:rsidP="003E5294">
            <w:pPr>
              <w:jc w:val="center"/>
            </w:pPr>
          </w:p>
        </w:tc>
        <w:tc>
          <w:tcPr>
            <w:tcW w:w="2025" w:type="dxa"/>
          </w:tcPr>
          <w:p w14:paraId="5161B60D" w14:textId="7D2D343C" w:rsidR="004C07F0" w:rsidRDefault="004C07F0" w:rsidP="004C07F0">
            <w:pPr>
              <w:jc w:val="center"/>
            </w:pPr>
            <w:r w:rsidRPr="009531DF">
              <w:t xml:space="preserve">Creating </w:t>
            </w:r>
            <w:r w:rsidR="00E43864">
              <w:t>a</w:t>
            </w:r>
            <w:r w:rsidRPr="009531DF">
              <w:t xml:space="preserve"> </w:t>
            </w:r>
            <w:r w:rsidR="00E43864">
              <w:t>sock</w:t>
            </w:r>
            <w:r w:rsidRPr="009531DF">
              <w:t xml:space="preserve"> Caterpillar</w:t>
            </w:r>
          </w:p>
          <w:p w14:paraId="4A39CC1F" w14:textId="77777777" w:rsidR="00E43864" w:rsidRPr="009531DF" w:rsidRDefault="00E43864" w:rsidP="004C07F0">
            <w:pPr>
              <w:jc w:val="center"/>
            </w:pPr>
          </w:p>
          <w:p w14:paraId="7841A10E" w14:textId="21776145" w:rsidR="004B31B4" w:rsidRPr="009531DF" w:rsidRDefault="00E43864" w:rsidP="004C07F0">
            <w:pPr>
              <w:jc w:val="center"/>
            </w:pPr>
            <w:r>
              <w:t>Painting to music</w:t>
            </w:r>
          </w:p>
        </w:tc>
        <w:tc>
          <w:tcPr>
            <w:tcW w:w="2025" w:type="dxa"/>
          </w:tcPr>
          <w:p w14:paraId="08CC8908" w14:textId="77777777" w:rsidR="004C07F0" w:rsidRPr="009531DF" w:rsidRDefault="004C07F0" w:rsidP="004C07F0">
            <w:pPr>
              <w:jc w:val="center"/>
            </w:pPr>
            <w:r w:rsidRPr="009531DF">
              <w:t>Creating Supertato</w:t>
            </w:r>
          </w:p>
          <w:p w14:paraId="29B19D99" w14:textId="77777777" w:rsidR="004C07F0" w:rsidRPr="009531DF" w:rsidRDefault="004C07F0" w:rsidP="004C07F0">
            <w:pPr>
              <w:jc w:val="center"/>
            </w:pPr>
            <w:r w:rsidRPr="009531DF">
              <w:t>Creating Superhero masks</w:t>
            </w:r>
          </w:p>
          <w:p w14:paraId="1DF7B812" w14:textId="7B167833" w:rsidR="004B31B4" w:rsidRPr="009531DF" w:rsidRDefault="00E43864" w:rsidP="004C07F0">
            <w:pPr>
              <w:jc w:val="center"/>
            </w:pPr>
            <w:r w:rsidRPr="00E43864">
              <w:t>Play instruments</w:t>
            </w:r>
          </w:p>
        </w:tc>
        <w:tc>
          <w:tcPr>
            <w:tcW w:w="2025" w:type="dxa"/>
          </w:tcPr>
          <w:p w14:paraId="46FA76F7" w14:textId="77777777" w:rsidR="00D76DE0" w:rsidRDefault="00D76DE0" w:rsidP="004B31B4">
            <w:pPr>
              <w:jc w:val="center"/>
            </w:pPr>
            <w:r>
              <w:t>Using children’s interest’s for design.</w:t>
            </w:r>
          </w:p>
          <w:p w14:paraId="435D5AF0" w14:textId="72FF4B58" w:rsidR="003351E0" w:rsidRPr="009531DF" w:rsidRDefault="000933B6" w:rsidP="004B31B4">
            <w:pPr>
              <w:jc w:val="center"/>
            </w:pPr>
            <w:r w:rsidRPr="009531DF">
              <w:t>Drawing and painting our favourite vehicles</w:t>
            </w:r>
          </w:p>
          <w:p w14:paraId="6F767F34" w14:textId="77777777" w:rsidR="004B31B4" w:rsidRPr="009531DF" w:rsidRDefault="004B31B4" w:rsidP="004B31B4">
            <w:pPr>
              <w:jc w:val="center"/>
            </w:pPr>
            <w:r w:rsidRPr="009531DF">
              <w:t>Role play - Post Office/</w:t>
            </w:r>
          </w:p>
          <w:p w14:paraId="2FFADBD0" w14:textId="77777777" w:rsidR="004B31B4" w:rsidRPr="009531DF" w:rsidRDefault="004B31B4" w:rsidP="004B31B4">
            <w:pPr>
              <w:jc w:val="center"/>
            </w:pPr>
            <w:r w:rsidRPr="009531DF">
              <w:t xml:space="preserve">Travel Agents </w:t>
            </w:r>
          </w:p>
          <w:p w14:paraId="45CF8005" w14:textId="77777777" w:rsidR="004B31B4" w:rsidRPr="009531DF" w:rsidRDefault="004B31B4" w:rsidP="004B31B4">
            <w:pPr>
              <w:jc w:val="center"/>
            </w:pPr>
            <w:r w:rsidRPr="009531DF">
              <w:t>Walk to the Post office: Sending a Parcel</w:t>
            </w:r>
          </w:p>
          <w:p w14:paraId="446F2844" w14:textId="77777777" w:rsidR="004B31B4" w:rsidRPr="009531DF" w:rsidRDefault="004B31B4" w:rsidP="004B31B4">
            <w:pPr>
              <w:jc w:val="center"/>
            </w:pPr>
            <w:r w:rsidRPr="009531DF">
              <w:t>Traveling on a bus</w:t>
            </w:r>
          </w:p>
          <w:p w14:paraId="77689A7B" w14:textId="77777777" w:rsidR="004B31B4" w:rsidRPr="009531DF" w:rsidRDefault="004B31B4" w:rsidP="004B31B4">
            <w:pPr>
              <w:jc w:val="center"/>
            </w:pPr>
            <w:r w:rsidRPr="009531DF">
              <w:t>Buying a train ticket</w:t>
            </w:r>
          </w:p>
        </w:tc>
      </w:tr>
    </w:tbl>
    <w:p w14:paraId="00FD136D" w14:textId="77777777" w:rsidR="00AB6D72" w:rsidRPr="009531DF" w:rsidRDefault="00AB6D72"/>
    <w:sectPr w:rsidR="00AB6D72" w:rsidRPr="009531DF" w:rsidSect="00AB6D7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034B" w14:textId="77777777"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14:paraId="48818F53" w14:textId="77777777"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E5D0" w14:textId="77777777"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14:paraId="180DA695" w14:textId="77777777"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5B01" w14:textId="3BB71737"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62416E79" wp14:editId="0337F758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24"/>
        <w:szCs w:val="24"/>
        <w:u w:val="single"/>
      </w:rPr>
      <w:t>Long Term Plan 20</w:t>
    </w:r>
    <w:r w:rsidR="00123426">
      <w:rPr>
        <w:rFonts w:ascii="Trebuchet MS" w:hAnsi="Trebuchet MS"/>
        <w:sz w:val="24"/>
        <w:szCs w:val="24"/>
        <w:u w:val="single"/>
      </w:rPr>
      <w:t>2</w:t>
    </w:r>
    <w:r w:rsidR="008C49D2">
      <w:rPr>
        <w:rFonts w:ascii="Trebuchet MS" w:hAnsi="Trebuchet MS"/>
        <w:sz w:val="24"/>
        <w:szCs w:val="24"/>
        <w:u w:val="single"/>
      </w:rPr>
      <w:t>1</w:t>
    </w:r>
    <w:r w:rsidR="00123426">
      <w:rPr>
        <w:rFonts w:ascii="Trebuchet MS" w:hAnsi="Trebuchet MS"/>
        <w:sz w:val="24"/>
        <w:szCs w:val="24"/>
        <w:u w:val="single"/>
      </w:rPr>
      <w:t>-202</w:t>
    </w:r>
    <w:r w:rsidR="008C49D2">
      <w:rPr>
        <w:rFonts w:ascii="Trebuchet MS" w:hAnsi="Trebuchet MS"/>
        <w:sz w:val="24"/>
        <w:szCs w:val="24"/>
        <w:u w:val="single"/>
      </w:rPr>
      <w:t>2</w:t>
    </w:r>
  </w:p>
  <w:p w14:paraId="704A2F58" w14:textId="77777777"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72"/>
    <w:rsid w:val="00033C07"/>
    <w:rsid w:val="00052DFB"/>
    <w:rsid w:val="000933B6"/>
    <w:rsid w:val="000B49C3"/>
    <w:rsid w:val="000E1AC1"/>
    <w:rsid w:val="00123426"/>
    <w:rsid w:val="001B2F04"/>
    <w:rsid w:val="003351E0"/>
    <w:rsid w:val="003718BF"/>
    <w:rsid w:val="00390B0B"/>
    <w:rsid w:val="003E5294"/>
    <w:rsid w:val="004B31B4"/>
    <w:rsid w:val="004C07F0"/>
    <w:rsid w:val="004C55FF"/>
    <w:rsid w:val="006050F2"/>
    <w:rsid w:val="006146E6"/>
    <w:rsid w:val="006273F0"/>
    <w:rsid w:val="006412CC"/>
    <w:rsid w:val="006A643D"/>
    <w:rsid w:val="006D77BC"/>
    <w:rsid w:val="007065D8"/>
    <w:rsid w:val="0072484C"/>
    <w:rsid w:val="00740E58"/>
    <w:rsid w:val="007644B2"/>
    <w:rsid w:val="008C49D2"/>
    <w:rsid w:val="009531DF"/>
    <w:rsid w:val="009C4DEC"/>
    <w:rsid w:val="00A53EFD"/>
    <w:rsid w:val="00AB6D72"/>
    <w:rsid w:val="00B54203"/>
    <w:rsid w:val="00BF7108"/>
    <w:rsid w:val="00D00EDB"/>
    <w:rsid w:val="00D36BB6"/>
    <w:rsid w:val="00D76DE0"/>
    <w:rsid w:val="00E43864"/>
    <w:rsid w:val="00EF56C5"/>
    <w:rsid w:val="00F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9DF4"/>
  <w15:docId w15:val="{4F8E5162-A41A-451E-B032-13E02F2E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Carley Goodwin</cp:lastModifiedBy>
  <cp:revision>11</cp:revision>
  <dcterms:created xsi:type="dcterms:W3CDTF">2021-07-07T15:12:00Z</dcterms:created>
  <dcterms:modified xsi:type="dcterms:W3CDTF">2021-10-18T09:36:00Z</dcterms:modified>
</cp:coreProperties>
</file>