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5371348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3290B">
        <w:rPr>
          <w:rFonts w:cs="Calibri"/>
          <w:b/>
          <w:bCs/>
          <w:sz w:val="32"/>
          <w:szCs w:val="32"/>
        </w:rPr>
        <w:t xml:space="preserve">Listen to </w:t>
      </w:r>
      <w:r w:rsidR="00E5418E">
        <w:rPr>
          <w:rFonts w:cs="Calibri"/>
          <w:b/>
          <w:bCs/>
          <w:sz w:val="32"/>
          <w:szCs w:val="32"/>
        </w:rPr>
        <w:t>both stories</w:t>
      </w:r>
    </w:p>
    <w:p w14:paraId="1DAA7560" w14:textId="77777777" w:rsidR="00A970A1" w:rsidRPr="00A970A1" w:rsidRDefault="00E5418E" w:rsidP="00A970A1">
      <w:pPr>
        <w:pStyle w:val="ListParagraph"/>
        <w:numPr>
          <w:ilvl w:val="0"/>
          <w:numId w:val="2"/>
        </w:numPr>
        <w:spacing w:before="100" w:after="100" w:line="276" w:lineRule="auto"/>
        <w:ind w:right="-2"/>
        <w:rPr>
          <w:sz w:val="32"/>
          <w:szCs w:val="32"/>
        </w:rPr>
      </w:pPr>
      <w:r w:rsidRPr="00A970A1">
        <w:rPr>
          <w:rFonts w:cs="Calibri"/>
          <w:sz w:val="32"/>
          <w:szCs w:val="32"/>
        </w:rPr>
        <w:t xml:space="preserve">Listen to each of the stories again: </w:t>
      </w:r>
    </w:p>
    <w:p w14:paraId="0DD0B6BB" w14:textId="19A302AD" w:rsidR="00A970A1" w:rsidRPr="00A970A1" w:rsidRDefault="00E5418E" w:rsidP="00A970A1">
      <w:pPr>
        <w:pStyle w:val="ListParagraph"/>
        <w:spacing w:before="100" w:after="100" w:line="276" w:lineRule="auto"/>
        <w:ind w:right="-2"/>
        <w:rPr>
          <w:sz w:val="32"/>
          <w:szCs w:val="32"/>
        </w:rPr>
      </w:pPr>
      <w:r w:rsidRPr="00A970A1">
        <w:rPr>
          <w:rFonts w:cs="Calibri"/>
          <w:sz w:val="32"/>
          <w:szCs w:val="32"/>
        </w:rPr>
        <w:t>The Night Shimmy</w:t>
      </w:r>
      <w:r w:rsidR="00A970A1" w:rsidRPr="00A970A1">
        <w:rPr>
          <w:rFonts w:cs="Calibri"/>
          <w:sz w:val="32"/>
          <w:szCs w:val="32"/>
        </w:rPr>
        <w:t xml:space="preserve"> </w:t>
      </w:r>
      <w:r w:rsidR="00A970A1" w:rsidRPr="00A970A1">
        <w:rPr>
          <w:sz w:val="32"/>
          <w:szCs w:val="32"/>
        </w:rPr>
        <w:t> </w:t>
      </w:r>
      <w:hyperlink r:id="rId7" w:history="1">
        <w:r w:rsidR="00A970A1" w:rsidRPr="00A970A1">
          <w:rPr>
            <w:rStyle w:val="Hyperlink"/>
            <w:sz w:val="32"/>
            <w:szCs w:val="32"/>
          </w:rPr>
          <w:t>https://youtu.be/h7ypmw-0JU0</w:t>
        </w:r>
      </w:hyperlink>
      <w:r w:rsidR="00A970A1" w:rsidRPr="00A970A1">
        <w:rPr>
          <w:sz w:val="32"/>
          <w:szCs w:val="32"/>
        </w:rPr>
        <w:t xml:space="preserve"> </w:t>
      </w:r>
      <w:r w:rsidRPr="00A970A1">
        <w:rPr>
          <w:rFonts w:cs="Calibri"/>
          <w:sz w:val="32"/>
          <w:szCs w:val="32"/>
        </w:rPr>
        <w:t>and Sill</w:t>
      </w:r>
      <w:r w:rsidR="00A970A1" w:rsidRPr="00A970A1">
        <w:rPr>
          <w:rFonts w:cs="Calibri"/>
          <w:sz w:val="32"/>
          <w:szCs w:val="32"/>
        </w:rPr>
        <w:t>y</w:t>
      </w:r>
      <w:r w:rsidR="00A970A1">
        <w:rPr>
          <w:rFonts w:cs="Calibri"/>
          <w:sz w:val="32"/>
          <w:szCs w:val="32"/>
        </w:rPr>
        <w:t xml:space="preserve"> Billy</w:t>
      </w:r>
      <w:r w:rsidR="00A970A1" w:rsidRPr="00A970A1">
        <w:rPr>
          <w:rFonts w:cs="Calibri"/>
          <w:sz w:val="32"/>
          <w:szCs w:val="32"/>
        </w:rPr>
        <w:t xml:space="preserve"> </w:t>
      </w:r>
      <w:r w:rsidR="00A970A1" w:rsidRPr="00A970A1">
        <w:rPr>
          <w:sz w:val="32"/>
          <w:szCs w:val="32"/>
        </w:rPr>
        <w:t> </w:t>
      </w:r>
      <w:hyperlink r:id="rId8" w:history="1">
        <w:r w:rsidR="00A970A1" w:rsidRPr="00A970A1">
          <w:rPr>
            <w:rStyle w:val="Hyperlink"/>
            <w:sz w:val="32"/>
            <w:szCs w:val="32"/>
          </w:rPr>
          <w:t>https://youtu.be/vHiW5ndFNQQ</w:t>
        </w:r>
      </w:hyperlink>
    </w:p>
    <w:p w14:paraId="1AD71FF9" w14:textId="695D1E0F" w:rsidR="00E5418E" w:rsidRPr="00E5418E" w:rsidRDefault="00E5418E" w:rsidP="00E5418E">
      <w:pPr>
        <w:pStyle w:val="ListParagraph"/>
        <w:numPr>
          <w:ilvl w:val="0"/>
          <w:numId w:val="21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E5418E">
        <w:rPr>
          <w:rFonts w:cs="Calibri"/>
          <w:color w:val="000000" w:themeColor="text1"/>
          <w:sz w:val="32"/>
          <w:szCs w:val="32"/>
        </w:rPr>
        <w:t>What do you notice when you hear these stories for a second time?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20C411F1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E5418E">
        <w:rPr>
          <w:b/>
          <w:bCs/>
          <w:sz w:val="31"/>
          <w:szCs w:val="31"/>
        </w:rPr>
        <w:t>Compare the two stories</w:t>
      </w:r>
    </w:p>
    <w:p w14:paraId="616A07A7" w14:textId="149AB48C" w:rsidR="00AE0AFB" w:rsidRDefault="00E5418E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Think about what is the similar and what is different between the two stories. </w:t>
      </w:r>
    </w:p>
    <w:p w14:paraId="1EDA793F" w14:textId="02AD614F" w:rsidR="00E5418E" w:rsidRDefault="00E5418E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A970A1">
        <w:rPr>
          <w:rFonts w:cs="Calibri"/>
          <w:bCs/>
          <w:i/>
          <w:iCs/>
          <w:color w:val="0432FF"/>
          <w:sz w:val="32"/>
          <w:szCs w:val="32"/>
        </w:rPr>
        <w:t>Comparison Questions</w:t>
      </w:r>
      <w:r>
        <w:rPr>
          <w:rFonts w:cs="Calibri"/>
          <w:sz w:val="32"/>
          <w:szCs w:val="32"/>
        </w:rPr>
        <w:t xml:space="preserve">, writing in clear sentences.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264FCBBA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E5418E">
        <w:rPr>
          <w:rFonts w:cs="Calibri"/>
          <w:b/>
          <w:bCs/>
          <w:sz w:val="32"/>
          <w:szCs w:val="32"/>
        </w:rPr>
        <w:t>Describe your own magical toy or object</w:t>
      </w:r>
    </w:p>
    <w:p w14:paraId="01B8BD4C" w14:textId="4193481C" w:rsidR="00AE0AFB" w:rsidRPr="00E5418E" w:rsidRDefault="00E5418E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Eric has the parrot, Billy has worry-dolls. What magical toy or object would you have to protect you from bad dreams and worries?</w:t>
      </w:r>
    </w:p>
    <w:p w14:paraId="4A422506" w14:textId="7D9FA4A3" w:rsidR="00E5418E" w:rsidRPr="00CD44EF" w:rsidRDefault="00E5418E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Describe your toy or object carefully and then draw an illustration to show how it protects against worries and bad dreams. 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29890DF4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33290B">
        <w:rPr>
          <w:rFonts w:cs="Calibri"/>
          <w:i/>
          <w:color w:val="0432FF"/>
          <w:sz w:val="32"/>
          <w:szCs w:val="32"/>
        </w:rPr>
        <w:t xml:space="preserve">r </w:t>
      </w:r>
      <w:r w:rsidR="00E5418E">
        <w:rPr>
          <w:rFonts w:cs="Calibri"/>
          <w:i/>
          <w:color w:val="0432FF"/>
          <w:sz w:val="32"/>
          <w:szCs w:val="32"/>
        </w:rPr>
        <w:t>drawing and description to a grown-up. What do they do to help them with bad dreams and worries?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288DD6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1023938" w14:textId="1CFB83CC" w:rsidR="003A6A27" w:rsidRDefault="00E5418E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Imagine that Billy and Eric met each other. How would they tell each other their story? Write what they would say to one another.  </w:t>
      </w:r>
    </w:p>
    <w:p w14:paraId="72FDB92B" w14:textId="77777777" w:rsidR="0033290B" w:rsidRDefault="0033290B" w:rsidP="003D12F0">
      <w:pPr>
        <w:spacing w:line="276" w:lineRule="auto"/>
        <w:rPr>
          <w:rFonts w:cs="Calibri"/>
          <w:sz w:val="32"/>
          <w:szCs w:val="32"/>
        </w:rPr>
      </w:pP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FD0ED7">
          <w:footerReference w:type="default" r:id="rId9"/>
          <w:pgSz w:w="11906" w:h="16838"/>
          <w:pgMar w:top="567" w:right="1418" w:bottom="816" w:left="1418" w:header="709" w:footer="561" w:gutter="0"/>
          <w:cols w:space="720"/>
        </w:sectPr>
      </w:pPr>
    </w:p>
    <w:p w14:paraId="3D60900B" w14:textId="08214CF2" w:rsidR="007C6361" w:rsidRDefault="00B75A32" w:rsidP="00B75A32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Comparison</w:t>
      </w:r>
      <w:r w:rsidR="00E5418E">
        <w:rPr>
          <w:b/>
          <w:color w:val="000000" w:themeColor="text1"/>
          <w:sz w:val="32"/>
          <w:szCs w:val="32"/>
        </w:rPr>
        <w:t xml:space="preserve"> Questions</w:t>
      </w:r>
    </w:p>
    <w:p w14:paraId="62A90447" w14:textId="5082494C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3142BC3C" w14:textId="59FEC4C0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  <w:r w:rsidRPr="00B75A32">
        <w:rPr>
          <w:color w:val="000000" w:themeColor="text1"/>
          <w:sz w:val="32"/>
          <w:szCs w:val="32"/>
        </w:rPr>
        <w:t xml:space="preserve">How are the </w:t>
      </w:r>
      <w:r w:rsidRPr="00B75A32">
        <w:rPr>
          <w:b/>
          <w:color w:val="000000" w:themeColor="text1"/>
          <w:sz w:val="32"/>
          <w:szCs w:val="32"/>
        </w:rPr>
        <w:t>starts</w:t>
      </w:r>
      <w:r w:rsidRPr="00B75A32">
        <w:rPr>
          <w:color w:val="000000" w:themeColor="text1"/>
          <w:sz w:val="32"/>
          <w:szCs w:val="32"/>
        </w:rPr>
        <w:t xml:space="preserve"> of each story similar? How are they different?</w:t>
      </w:r>
    </w:p>
    <w:p w14:paraId="1DCEF0D0" w14:textId="381CD353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44E3E873" w14:textId="1EA72A61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0E119220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2C1B828F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2D75BC66" w14:textId="746A3036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  <w:r w:rsidRPr="00B75A32">
        <w:rPr>
          <w:color w:val="000000" w:themeColor="text1"/>
          <w:sz w:val="32"/>
          <w:szCs w:val="32"/>
        </w:rPr>
        <w:t xml:space="preserve">How are the </w:t>
      </w:r>
      <w:r w:rsidRPr="00B75A32">
        <w:rPr>
          <w:b/>
          <w:color w:val="000000" w:themeColor="text1"/>
          <w:sz w:val="32"/>
          <w:szCs w:val="32"/>
        </w:rPr>
        <w:t>ends</w:t>
      </w:r>
      <w:r w:rsidRPr="00B75A32">
        <w:rPr>
          <w:color w:val="000000" w:themeColor="text1"/>
          <w:sz w:val="32"/>
          <w:szCs w:val="32"/>
        </w:rPr>
        <w:t xml:space="preserve"> of each story similar? How are they different?</w:t>
      </w:r>
    </w:p>
    <w:p w14:paraId="01B32440" w14:textId="765960AF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5DDF22C4" w14:textId="531F82A8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7AE4473C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7BA21537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6EB3E136" w14:textId="77777777" w:rsidR="00A970A1" w:rsidRDefault="00A970A1" w:rsidP="00B75A32">
      <w:pPr>
        <w:spacing w:after="1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 what ways are</w:t>
      </w:r>
      <w:r w:rsidR="00B75A32" w:rsidRPr="00B75A32">
        <w:rPr>
          <w:color w:val="000000" w:themeColor="text1"/>
          <w:sz w:val="32"/>
          <w:szCs w:val="32"/>
        </w:rPr>
        <w:t xml:space="preserve"> </w:t>
      </w:r>
      <w:r w:rsidR="00B75A32" w:rsidRPr="00B75A32">
        <w:rPr>
          <w:b/>
          <w:color w:val="000000" w:themeColor="text1"/>
          <w:sz w:val="32"/>
          <w:szCs w:val="32"/>
        </w:rPr>
        <w:t>Billy and Eric</w:t>
      </w:r>
      <w:r w:rsidR="00B75A32" w:rsidRPr="00B75A32">
        <w:rPr>
          <w:color w:val="000000" w:themeColor="text1"/>
          <w:sz w:val="32"/>
          <w:szCs w:val="32"/>
        </w:rPr>
        <w:t xml:space="preserve"> similar? </w:t>
      </w:r>
      <w:r>
        <w:rPr>
          <w:color w:val="000000" w:themeColor="text1"/>
          <w:sz w:val="32"/>
          <w:szCs w:val="32"/>
        </w:rPr>
        <w:t xml:space="preserve">Write three things that are similar. </w:t>
      </w:r>
    </w:p>
    <w:p w14:paraId="4AD2E197" w14:textId="28ADE3EA" w:rsidR="00B75A32" w:rsidRPr="00B75A32" w:rsidRDefault="00A970A1" w:rsidP="00B75A32">
      <w:pPr>
        <w:spacing w:after="1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 what ways are they </w:t>
      </w:r>
      <w:r w:rsidR="00B75A32" w:rsidRPr="00B75A32">
        <w:rPr>
          <w:color w:val="000000" w:themeColor="text1"/>
          <w:sz w:val="32"/>
          <w:szCs w:val="32"/>
        </w:rPr>
        <w:t>different?</w:t>
      </w:r>
      <w:r>
        <w:rPr>
          <w:color w:val="000000" w:themeColor="text1"/>
          <w:sz w:val="32"/>
          <w:szCs w:val="32"/>
        </w:rPr>
        <w:t xml:space="preserve"> Write three things.  </w:t>
      </w:r>
    </w:p>
    <w:p w14:paraId="7E83705F" w14:textId="5445A985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0F8537E0" w14:textId="228DD1B1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35B247BF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7F80C2B8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6D735EAD" w14:textId="043A02D8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  <w:r w:rsidRPr="00B75A32">
        <w:rPr>
          <w:color w:val="000000" w:themeColor="text1"/>
          <w:sz w:val="32"/>
          <w:szCs w:val="32"/>
        </w:rPr>
        <w:t xml:space="preserve">How are </w:t>
      </w:r>
      <w:r w:rsidRPr="00B75A32">
        <w:rPr>
          <w:b/>
          <w:color w:val="000000" w:themeColor="text1"/>
          <w:sz w:val="32"/>
          <w:szCs w:val="32"/>
        </w:rPr>
        <w:t>Grandma and Marcia</w:t>
      </w:r>
      <w:r w:rsidRPr="00B75A32">
        <w:rPr>
          <w:color w:val="000000" w:themeColor="text1"/>
          <w:sz w:val="32"/>
          <w:szCs w:val="32"/>
        </w:rPr>
        <w:t xml:space="preserve"> similar? How are they different?</w:t>
      </w:r>
    </w:p>
    <w:p w14:paraId="408BC4E7" w14:textId="13773911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5FD4EA03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69E8AFA5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64D41B01" w14:textId="77777777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</w:p>
    <w:p w14:paraId="1EDC7629" w14:textId="2FE5C325" w:rsidR="00B75A32" w:rsidRPr="00B75A32" w:rsidRDefault="00B75A32" w:rsidP="00B75A32">
      <w:pPr>
        <w:spacing w:after="160"/>
        <w:rPr>
          <w:color w:val="000000" w:themeColor="text1"/>
          <w:sz w:val="32"/>
          <w:szCs w:val="32"/>
        </w:rPr>
      </w:pPr>
      <w:r w:rsidRPr="00B75A32">
        <w:rPr>
          <w:color w:val="000000" w:themeColor="text1"/>
          <w:sz w:val="32"/>
          <w:szCs w:val="32"/>
        </w:rPr>
        <w:t xml:space="preserve">Which story do you </w:t>
      </w:r>
      <w:r w:rsidRPr="00B75A32">
        <w:rPr>
          <w:b/>
          <w:color w:val="000000" w:themeColor="text1"/>
          <w:sz w:val="32"/>
          <w:szCs w:val="32"/>
        </w:rPr>
        <w:t>prefer</w:t>
      </w:r>
      <w:r w:rsidRPr="00B75A32">
        <w:rPr>
          <w:color w:val="000000" w:themeColor="text1"/>
          <w:sz w:val="32"/>
          <w:szCs w:val="32"/>
        </w:rPr>
        <w:t>? Why?</w:t>
      </w:r>
    </w:p>
    <w:p w14:paraId="15FD363F" w14:textId="77777777" w:rsidR="00B75A32" w:rsidRDefault="00B75A32" w:rsidP="00B75A32">
      <w:pPr>
        <w:spacing w:after="160"/>
        <w:jc w:val="center"/>
        <w:rPr>
          <w:b/>
          <w:color w:val="000000" w:themeColor="text1"/>
          <w:sz w:val="32"/>
          <w:szCs w:val="32"/>
        </w:rPr>
        <w:sectPr w:rsidR="00B75A32" w:rsidSect="00D9778D">
          <w:pgSz w:w="11906" w:h="16838"/>
          <w:pgMar w:top="875" w:right="851" w:bottom="816" w:left="851" w:header="709" w:footer="561" w:gutter="0"/>
          <w:cols w:space="720"/>
          <w:docGrid w:linePitch="326"/>
        </w:sectPr>
      </w:pPr>
      <w:bookmarkStart w:id="0" w:name="_GoBack"/>
      <w:bookmarkEnd w:id="0"/>
    </w:p>
    <w:p w14:paraId="0B0A0B80" w14:textId="572C7004" w:rsidR="00B75A32" w:rsidRDefault="00B75A32" w:rsidP="00B75A32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Your magical toy or object</w:t>
      </w:r>
    </w:p>
    <w:p w14:paraId="5ED2277D" w14:textId="3F41BEAD" w:rsidR="00B75A32" w:rsidRPr="00B75A32" w:rsidRDefault="00B75A32" w:rsidP="00B75A32">
      <w:pPr>
        <w:spacing w:after="160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763"/>
      </w:tblGrid>
      <w:tr w:rsidR="00B75A32" w14:paraId="0DFF0B41" w14:textId="77777777" w:rsidTr="00B75A32">
        <w:tc>
          <w:tcPr>
            <w:tcW w:w="2907" w:type="dxa"/>
          </w:tcPr>
          <w:p w14:paraId="562A5833" w14:textId="354DAF7F" w:rsidR="00B75A32" w:rsidRDefault="00B75A32" w:rsidP="00B75A3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0052591B" wp14:editId="01692E36">
                  <wp:extent cx="711184" cy="5334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Ba3%PE2Skunkdh+EbFUtQ_thumb_f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15" cy="5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14:paraId="31867338" w14:textId="14C1E846" w:rsidR="00B75A32" w:rsidRDefault="00B75A32" w:rsidP="00B75A3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DF87C6D" wp14:editId="506AA145">
                  <wp:extent cx="711183" cy="533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ODq7srSSUi4924MN78fmA_thumb_f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225" cy="55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B5626" w14:textId="7474D7F4" w:rsidR="00B75A32" w:rsidRPr="00B75A32" w:rsidRDefault="00B75A32" w:rsidP="00B75A32">
      <w:pPr>
        <w:spacing w:after="160"/>
        <w:rPr>
          <w:b/>
          <w:color w:val="000000" w:themeColor="text1"/>
          <w:sz w:val="16"/>
          <w:szCs w:val="16"/>
        </w:rPr>
      </w:pPr>
    </w:p>
    <w:p w14:paraId="418D97EA" w14:textId="0D74DC19" w:rsidR="00B75A32" w:rsidRPr="00B75A32" w:rsidRDefault="00B75A32" w:rsidP="00B75A32">
      <w:pPr>
        <w:spacing w:after="160"/>
        <w:jc w:val="center"/>
        <w:rPr>
          <w:color w:val="7030A0"/>
          <w:sz w:val="32"/>
          <w:szCs w:val="32"/>
        </w:rPr>
      </w:pPr>
      <w:r w:rsidRPr="00B75A32">
        <w:rPr>
          <w:color w:val="7030A0"/>
          <w:sz w:val="32"/>
          <w:szCs w:val="32"/>
        </w:rPr>
        <w:t xml:space="preserve">Think of the magical toy or object that you would have to take away bad dreams and worries. Write a description of it, then draw an illustration showing how it takes away worries and bad dreams. </w:t>
      </w:r>
    </w:p>
    <w:sectPr w:rsidR="00B75A32" w:rsidRPr="00B75A32" w:rsidSect="00FD0ED7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8089E" w14:textId="77777777" w:rsidR="00D83A70" w:rsidRDefault="00D83A70" w:rsidP="00371769">
      <w:r>
        <w:separator/>
      </w:r>
    </w:p>
  </w:endnote>
  <w:endnote w:type="continuationSeparator" w:id="0">
    <w:p w14:paraId="0F9B6E32" w14:textId="77777777" w:rsidR="00D83A70" w:rsidRDefault="00D83A7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DD78" w14:textId="7916A94C" w:rsidR="00FD0ED7" w:rsidRPr="002A0A72" w:rsidRDefault="00FD0ED7">
    <w:pPr>
      <w:pStyle w:val="Footer"/>
      <w:rPr>
        <w:rFonts w:asciiTheme="minorHAnsi" w:hAnsiTheme="minorHAnsi"/>
        <w:sz w:val="20"/>
        <w:szCs w:val="20"/>
      </w:rPr>
    </w:pPr>
    <w:r w:rsidRPr="002A0A72">
      <w:rPr>
        <w:rFonts w:asciiTheme="minorHAnsi" w:hAnsiTheme="minorHAnsi"/>
        <w:sz w:val="20"/>
        <w:szCs w:val="20"/>
      </w:rPr>
      <w:t xml:space="preserve">Explore more Hamilton Trust Learning Materials at </w:t>
    </w:r>
    <w:hyperlink r:id="rId1" w:history="1">
      <w:r w:rsidRPr="002A0A72">
        <w:rPr>
          <w:rStyle w:val="Hyperlink"/>
          <w:rFonts w:asciiTheme="minorHAnsi" w:hAnsiTheme="minorHAnsi"/>
          <w:sz w:val="20"/>
          <w:szCs w:val="20"/>
        </w:rPr>
        <w:t>https://wrht.org.uk/hamilton</w:t>
      </w:r>
    </w:hyperlink>
    <w:r w:rsidR="002A0A72">
      <w:rPr>
        <w:rStyle w:val="Hyperlink"/>
        <w:rFonts w:asciiTheme="minorHAnsi" w:hAnsiTheme="minorHAnsi"/>
        <w:sz w:val="20"/>
        <w:szCs w:val="20"/>
        <w:u w:val="none"/>
      </w:rPr>
      <w:tab/>
    </w:r>
    <w:r w:rsidR="002A0A72" w:rsidRPr="002A0A72">
      <w:rPr>
        <w:rStyle w:val="Hyperlink"/>
        <w:rFonts w:asciiTheme="minorHAnsi" w:hAnsiTheme="minorHAnsi"/>
        <w:color w:val="auto"/>
        <w:sz w:val="20"/>
        <w:szCs w:val="20"/>
        <w:u w:val="none"/>
      </w:rPr>
      <w:t>Week 13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F97C" w14:textId="77777777" w:rsidR="00D83A70" w:rsidRDefault="00D83A70" w:rsidP="00371769">
      <w:r>
        <w:separator/>
      </w:r>
    </w:p>
  </w:footnote>
  <w:footnote w:type="continuationSeparator" w:id="0">
    <w:p w14:paraId="0EC7208A" w14:textId="77777777" w:rsidR="00D83A70" w:rsidRDefault="00D83A70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3596"/>
    <w:multiLevelType w:val="hybridMultilevel"/>
    <w:tmpl w:val="E0ACE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91FF8"/>
    <w:multiLevelType w:val="hybridMultilevel"/>
    <w:tmpl w:val="5EF4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  <w:num w:numId="18">
    <w:abstractNumId w:val="20"/>
  </w:num>
  <w:num w:numId="19">
    <w:abstractNumId w:val="9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438E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A0A72"/>
    <w:rsid w:val="002B5550"/>
    <w:rsid w:val="002C18A6"/>
    <w:rsid w:val="002F3EA9"/>
    <w:rsid w:val="00311284"/>
    <w:rsid w:val="00322DF6"/>
    <w:rsid w:val="0033290B"/>
    <w:rsid w:val="00333A4E"/>
    <w:rsid w:val="003658D5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B9A"/>
    <w:rsid w:val="003D5CC4"/>
    <w:rsid w:val="003E6875"/>
    <w:rsid w:val="00425733"/>
    <w:rsid w:val="00452512"/>
    <w:rsid w:val="00457208"/>
    <w:rsid w:val="00471161"/>
    <w:rsid w:val="00482808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3C81"/>
    <w:rsid w:val="006C3562"/>
    <w:rsid w:val="00724D1B"/>
    <w:rsid w:val="00745D56"/>
    <w:rsid w:val="007562F8"/>
    <w:rsid w:val="007A4E37"/>
    <w:rsid w:val="007B1DBB"/>
    <w:rsid w:val="007C6361"/>
    <w:rsid w:val="007E2F0B"/>
    <w:rsid w:val="00803F71"/>
    <w:rsid w:val="00805342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4FE9"/>
    <w:rsid w:val="009A69EF"/>
    <w:rsid w:val="00A0779D"/>
    <w:rsid w:val="00A238E5"/>
    <w:rsid w:val="00A27CCA"/>
    <w:rsid w:val="00A41C79"/>
    <w:rsid w:val="00A66BA7"/>
    <w:rsid w:val="00A970A1"/>
    <w:rsid w:val="00AB18BA"/>
    <w:rsid w:val="00AD0D63"/>
    <w:rsid w:val="00AD2B99"/>
    <w:rsid w:val="00AE0AFB"/>
    <w:rsid w:val="00AF472A"/>
    <w:rsid w:val="00B33AAD"/>
    <w:rsid w:val="00B75A32"/>
    <w:rsid w:val="00B9604C"/>
    <w:rsid w:val="00BE2F18"/>
    <w:rsid w:val="00BE5430"/>
    <w:rsid w:val="00C51075"/>
    <w:rsid w:val="00C532C0"/>
    <w:rsid w:val="00CA1982"/>
    <w:rsid w:val="00CD44EF"/>
    <w:rsid w:val="00CF184A"/>
    <w:rsid w:val="00CF50CF"/>
    <w:rsid w:val="00D13342"/>
    <w:rsid w:val="00D55A81"/>
    <w:rsid w:val="00D70A04"/>
    <w:rsid w:val="00D73E44"/>
    <w:rsid w:val="00D77469"/>
    <w:rsid w:val="00D83A70"/>
    <w:rsid w:val="00D935F2"/>
    <w:rsid w:val="00D9778D"/>
    <w:rsid w:val="00DA26DA"/>
    <w:rsid w:val="00DE55E4"/>
    <w:rsid w:val="00DF1BD0"/>
    <w:rsid w:val="00DF3ADC"/>
    <w:rsid w:val="00DF4A6D"/>
    <w:rsid w:val="00E147CD"/>
    <w:rsid w:val="00E24D0C"/>
    <w:rsid w:val="00E25AF2"/>
    <w:rsid w:val="00E40374"/>
    <w:rsid w:val="00E5418E"/>
    <w:rsid w:val="00E70B7F"/>
    <w:rsid w:val="00E727FD"/>
    <w:rsid w:val="00E76422"/>
    <w:rsid w:val="00E87F10"/>
    <w:rsid w:val="00EC67B7"/>
    <w:rsid w:val="00F1147F"/>
    <w:rsid w:val="00F23786"/>
    <w:rsid w:val="00F37081"/>
    <w:rsid w:val="00FA3BA7"/>
    <w:rsid w:val="00FB32B8"/>
    <w:rsid w:val="00FD0ED7"/>
    <w:rsid w:val="00FF571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HiW5ndFNQ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7ypmw-0JU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2020-06-11T07:23:00Z</dcterms:created>
  <dcterms:modified xsi:type="dcterms:W3CDTF">2020-06-11T07:23:00Z</dcterms:modified>
</cp:coreProperties>
</file>