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D752" w14:textId="77777777" w:rsidR="00C71BBA" w:rsidRPr="004D228B" w:rsidRDefault="00C71BBA" w:rsidP="00C71BBA">
      <w:pPr>
        <w:jc w:val="center"/>
        <w:rPr>
          <w:b/>
          <w:bCs/>
          <w:sz w:val="36"/>
          <w:szCs w:val="36"/>
        </w:rPr>
      </w:pPr>
      <w:r w:rsidRPr="004D228B">
        <w:rPr>
          <w:b/>
          <w:bCs/>
          <w:sz w:val="36"/>
          <w:szCs w:val="36"/>
        </w:rPr>
        <w:t>What to do today</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6A9913B0">
                <wp:simplePos x="0" y="0"/>
                <wp:positionH relativeFrom="column">
                  <wp:posOffset>346710</wp:posOffset>
                </wp:positionH>
                <wp:positionV relativeFrom="paragraph">
                  <wp:posOffset>179705</wp:posOffset>
                </wp:positionV>
                <wp:extent cx="5905500" cy="5207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905500" cy="5207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FD94E15" w14:textId="622118C4" w:rsidR="00082FE8" w:rsidRPr="00CE0732" w:rsidRDefault="00082FE8"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proofErr w:type="spellStart"/>
                            <w:r w:rsidRPr="00CE0732">
                              <w:rPr>
                                <w:rFonts w:cs="Calibri"/>
                                <w:i/>
                                <w:iCs/>
                              </w:rPr>
                              <w:t>weblinks</w:t>
                            </w:r>
                            <w:proofErr w:type="spellEnd"/>
                            <w:r w:rsidRPr="00CE0732">
                              <w:rPr>
                                <w:rFonts w:cs="Calibri"/>
                                <w:i/>
                                <w:iCs/>
                              </w:rPr>
                              <w:t xml:space="preserve">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082FE8" w:rsidRDefault="00082FE8"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27.3pt;margin-top:14.15pt;width:46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" fillcolor="white [3201]" strokecolor="red" strokeweight="1pt">
                <v:textbox>
                  <w:txbxContent>
                    <w:p w14:paraId="5FD94E15" w14:textId="622118C4" w:rsidR="00082FE8" w:rsidRPr="00CE0732" w:rsidRDefault="00082FE8"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proofErr w:type="spellStart"/>
                      <w:r w:rsidRPr="00CE0732">
                        <w:rPr>
                          <w:rFonts w:cs="Calibri"/>
                          <w:i/>
                          <w:iCs/>
                        </w:rPr>
                        <w:t>weblinks</w:t>
                      </w:r>
                      <w:proofErr w:type="spellEnd"/>
                      <w:r w:rsidRPr="00CE0732">
                        <w:rPr>
                          <w:rFonts w:cs="Calibri"/>
                          <w:i/>
                          <w:iCs/>
                        </w:rPr>
                        <w:t xml:space="preserve">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082FE8" w:rsidRDefault="00082FE8"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8719B98" w14:textId="77777777" w:rsidR="00666206" w:rsidRPr="002D02F3" w:rsidRDefault="00666206" w:rsidP="00653B4B">
      <w:pPr>
        <w:spacing w:line="276" w:lineRule="auto"/>
        <w:rPr>
          <w:b/>
          <w:bCs/>
          <w:sz w:val="32"/>
          <w:szCs w:val="32"/>
        </w:rPr>
      </w:pPr>
    </w:p>
    <w:p w14:paraId="31B39BA0" w14:textId="573A7CDB" w:rsidR="00790E5D" w:rsidRPr="009B6516" w:rsidRDefault="00851BCF" w:rsidP="002A3CF2">
      <w:pPr>
        <w:spacing w:line="276" w:lineRule="auto"/>
        <w:textAlignment w:val="baseline"/>
        <w:rPr>
          <w:b/>
          <w:bCs/>
          <w:sz w:val="32"/>
          <w:szCs w:val="32"/>
        </w:rPr>
      </w:pPr>
      <w:r w:rsidRPr="009B6516">
        <w:rPr>
          <w:b/>
          <w:bCs/>
          <w:sz w:val="32"/>
          <w:szCs w:val="32"/>
        </w:rPr>
        <w:t xml:space="preserve">1. </w:t>
      </w:r>
      <w:r w:rsidR="00DD530A">
        <w:rPr>
          <w:b/>
          <w:bCs/>
          <w:sz w:val="32"/>
          <w:szCs w:val="32"/>
        </w:rPr>
        <w:t>Story</w:t>
      </w:r>
      <w:r w:rsidR="006E4516" w:rsidRPr="009B6516">
        <w:rPr>
          <w:b/>
          <w:bCs/>
          <w:sz w:val="32"/>
          <w:szCs w:val="32"/>
        </w:rPr>
        <w:t xml:space="preserve"> time</w:t>
      </w:r>
    </w:p>
    <w:p w14:paraId="677E7C46" w14:textId="5E9A2F5F" w:rsidR="00A65DA2" w:rsidRDefault="009E5837" w:rsidP="002A3CF2">
      <w:pPr>
        <w:spacing w:line="276" w:lineRule="auto"/>
        <w:rPr>
          <w:sz w:val="32"/>
          <w:szCs w:val="32"/>
        </w:rPr>
      </w:pPr>
      <w:r>
        <w:rPr>
          <w:sz w:val="32"/>
          <w:szCs w:val="32"/>
        </w:rPr>
        <w:t xml:space="preserve">Referring to the </w:t>
      </w:r>
      <w:r w:rsidRPr="009E5837">
        <w:rPr>
          <w:i/>
          <w:color w:val="0000FF"/>
          <w:sz w:val="32"/>
          <w:szCs w:val="32"/>
        </w:rPr>
        <w:t>Discussion Points</w:t>
      </w:r>
      <w:r>
        <w:rPr>
          <w:i/>
          <w:color w:val="0000FF"/>
          <w:sz w:val="32"/>
          <w:szCs w:val="32"/>
        </w:rPr>
        <w:t xml:space="preserve"> </w:t>
      </w:r>
      <w:r>
        <w:rPr>
          <w:sz w:val="32"/>
          <w:szCs w:val="32"/>
        </w:rPr>
        <w:t>as you go, r</w:t>
      </w:r>
      <w:r w:rsidR="002760D8" w:rsidRPr="002760D8">
        <w:rPr>
          <w:sz w:val="32"/>
          <w:szCs w:val="32"/>
        </w:rPr>
        <w:t>ead the fi</w:t>
      </w:r>
      <w:r w:rsidR="007C1237">
        <w:rPr>
          <w:sz w:val="32"/>
          <w:szCs w:val="32"/>
        </w:rPr>
        <w:t>rst half of th</w:t>
      </w:r>
      <w:r w:rsidR="00D90052">
        <w:rPr>
          <w:sz w:val="32"/>
          <w:szCs w:val="32"/>
        </w:rPr>
        <w:t>e</w:t>
      </w:r>
      <w:r w:rsidR="00A65DA2">
        <w:rPr>
          <w:sz w:val="32"/>
          <w:szCs w:val="32"/>
        </w:rPr>
        <w:t xml:space="preserve"> longer </w:t>
      </w:r>
      <w:r w:rsidR="002760D8" w:rsidRPr="002760D8">
        <w:rPr>
          <w:sz w:val="32"/>
          <w:szCs w:val="32"/>
        </w:rPr>
        <w:t xml:space="preserve">version of </w:t>
      </w:r>
      <w:r w:rsidR="00442471">
        <w:rPr>
          <w:sz w:val="32"/>
          <w:szCs w:val="32"/>
        </w:rPr>
        <w:t xml:space="preserve">the story of </w:t>
      </w:r>
      <w:r w:rsidR="002760D8" w:rsidRPr="002760D8">
        <w:rPr>
          <w:i/>
          <w:sz w:val="32"/>
          <w:szCs w:val="32"/>
        </w:rPr>
        <w:t>Icarus</w:t>
      </w:r>
      <w:r w:rsidR="00D90052">
        <w:rPr>
          <w:sz w:val="32"/>
          <w:szCs w:val="32"/>
        </w:rPr>
        <w:t xml:space="preserve"> below. </w:t>
      </w:r>
    </w:p>
    <w:p w14:paraId="0AB70E66" w14:textId="6EE57638" w:rsidR="00081F3F" w:rsidRDefault="009E5837" w:rsidP="002A3CF2">
      <w:pPr>
        <w:pStyle w:val="ListParagraph"/>
        <w:numPr>
          <w:ilvl w:val="0"/>
          <w:numId w:val="47"/>
        </w:numPr>
        <w:spacing w:line="276" w:lineRule="auto"/>
        <w:rPr>
          <w:sz w:val="32"/>
          <w:szCs w:val="32"/>
        </w:rPr>
      </w:pPr>
      <w:r w:rsidRPr="00574334">
        <w:rPr>
          <w:sz w:val="32"/>
          <w:szCs w:val="32"/>
          <w:u w:val="single"/>
        </w:rPr>
        <w:t>Pause</w:t>
      </w:r>
      <w:r>
        <w:rPr>
          <w:sz w:val="32"/>
          <w:szCs w:val="32"/>
        </w:rPr>
        <w:t xml:space="preserve"> at the indicated places and think about the discussion points.</w:t>
      </w:r>
    </w:p>
    <w:p w14:paraId="03479867" w14:textId="2BB010F5" w:rsidR="002760D8" w:rsidRDefault="00A65DA2" w:rsidP="002A3CF2">
      <w:pPr>
        <w:pStyle w:val="ListParagraph"/>
        <w:numPr>
          <w:ilvl w:val="0"/>
          <w:numId w:val="47"/>
        </w:numPr>
        <w:spacing w:line="276" w:lineRule="auto"/>
        <w:rPr>
          <w:sz w:val="32"/>
          <w:szCs w:val="32"/>
        </w:rPr>
      </w:pPr>
      <w:r w:rsidRPr="00574334">
        <w:rPr>
          <w:sz w:val="32"/>
          <w:szCs w:val="32"/>
          <w:u w:val="single"/>
        </w:rPr>
        <w:t>Stop</w:t>
      </w:r>
      <w:r w:rsidRPr="00A65DA2">
        <w:rPr>
          <w:sz w:val="32"/>
          <w:szCs w:val="32"/>
        </w:rPr>
        <w:t xml:space="preserve"> at</w:t>
      </w:r>
      <w:r w:rsidR="002760D8" w:rsidRPr="00A65DA2">
        <w:rPr>
          <w:sz w:val="32"/>
          <w:szCs w:val="32"/>
        </w:rPr>
        <w:t xml:space="preserve"> ‘That’s how we’ll escape – we’ll fly!’</w:t>
      </w:r>
    </w:p>
    <w:p w14:paraId="390DC431" w14:textId="77777777" w:rsidR="005A6BBA" w:rsidRPr="002760D8" w:rsidRDefault="005A6BBA" w:rsidP="002A3CF2">
      <w:pPr>
        <w:spacing w:line="276" w:lineRule="auto"/>
        <w:textAlignment w:val="baseline"/>
        <w:rPr>
          <w:rFonts w:eastAsia="Times New Roman" w:cs="Times New Roman"/>
          <w:b/>
          <w:sz w:val="32"/>
          <w:szCs w:val="32"/>
        </w:rPr>
      </w:pPr>
    </w:p>
    <w:p w14:paraId="458973A3" w14:textId="3BC35B8D" w:rsidR="00A65DA2" w:rsidRDefault="00453A43" w:rsidP="002A3CF2">
      <w:pPr>
        <w:spacing w:line="276" w:lineRule="auto"/>
        <w:rPr>
          <w:sz w:val="32"/>
          <w:szCs w:val="32"/>
        </w:rPr>
      </w:pPr>
      <w:r w:rsidRPr="009B6516">
        <w:rPr>
          <w:rFonts w:ascii="Calibri" w:hAnsi="Calibri"/>
          <w:b/>
          <w:sz w:val="32"/>
          <w:szCs w:val="32"/>
        </w:rPr>
        <w:t>2.</w:t>
      </w:r>
      <w:r w:rsidR="005A6BBA" w:rsidRPr="009B6516">
        <w:rPr>
          <w:rFonts w:ascii="Calibri" w:hAnsi="Calibri"/>
          <w:b/>
          <w:sz w:val="32"/>
          <w:szCs w:val="32"/>
        </w:rPr>
        <w:t xml:space="preserve"> </w:t>
      </w:r>
      <w:r w:rsidR="00E90E67" w:rsidRPr="00A65DA2">
        <w:rPr>
          <w:b/>
          <w:sz w:val="32"/>
          <w:szCs w:val="32"/>
        </w:rPr>
        <w:t>Read</w:t>
      </w:r>
      <w:r w:rsidR="00A65DA2">
        <w:rPr>
          <w:b/>
          <w:sz w:val="32"/>
          <w:szCs w:val="32"/>
        </w:rPr>
        <w:t>ing</w:t>
      </w:r>
      <w:r w:rsidR="00A65DA2" w:rsidRPr="00A65DA2">
        <w:rPr>
          <w:b/>
          <w:sz w:val="32"/>
          <w:szCs w:val="32"/>
        </w:rPr>
        <w:t xml:space="preserve"> instructions</w:t>
      </w:r>
    </w:p>
    <w:p w14:paraId="115CC0E2" w14:textId="334AAE24" w:rsidR="006002DE" w:rsidRDefault="00A65DA2" w:rsidP="002A3CF2">
      <w:pPr>
        <w:spacing w:line="276" w:lineRule="auto"/>
        <w:rPr>
          <w:sz w:val="32"/>
          <w:szCs w:val="32"/>
        </w:rPr>
      </w:pPr>
      <w:r>
        <w:rPr>
          <w:sz w:val="32"/>
          <w:szCs w:val="32"/>
        </w:rPr>
        <w:t>Read</w:t>
      </w:r>
      <w:r w:rsidR="00007140">
        <w:rPr>
          <w:sz w:val="32"/>
          <w:szCs w:val="32"/>
        </w:rPr>
        <w:t xml:space="preserve"> </w:t>
      </w:r>
      <w:r w:rsidR="00007140" w:rsidRPr="00007140">
        <w:rPr>
          <w:i/>
          <w:color w:val="0000FF"/>
          <w:sz w:val="32"/>
          <w:szCs w:val="32"/>
        </w:rPr>
        <w:t>Luring the Minotaur into the Labyrinth</w:t>
      </w:r>
      <w:r w:rsidR="006002DE">
        <w:rPr>
          <w:sz w:val="32"/>
          <w:szCs w:val="32"/>
        </w:rPr>
        <w:t>.</w:t>
      </w:r>
    </w:p>
    <w:p w14:paraId="2D9D69CD" w14:textId="743EA688" w:rsidR="00A65DA2" w:rsidRDefault="00007140" w:rsidP="002A3CF2">
      <w:pPr>
        <w:spacing w:line="276" w:lineRule="auto"/>
        <w:rPr>
          <w:sz w:val="32"/>
          <w:szCs w:val="32"/>
        </w:rPr>
      </w:pPr>
      <w:r>
        <w:rPr>
          <w:sz w:val="32"/>
          <w:szCs w:val="32"/>
        </w:rPr>
        <w:t>These are the instructions that Daedalus provided for King Minos</w:t>
      </w:r>
      <w:r w:rsidR="00E90E67" w:rsidRPr="002760D8">
        <w:rPr>
          <w:sz w:val="32"/>
          <w:szCs w:val="32"/>
        </w:rPr>
        <w:t xml:space="preserve">. </w:t>
      </w:r>
    </w:p>
    <w:p w14:paraId="6CEAD494" w14:textId="19A21D12" w:rsidR="00AA1338" w:rsidRDefault="006002DE" w:rsidP="00AA1338">
      <w:pPr>
        <w:pStyle w:val="ListParagraph"/>
        <w:numPr>
          <w:ilvl w:val="0"/>
          <w:numId w:val="48"/>
        </w:numPr>
        <w:spacing w:line="276" w:lineRule="auto"/>
        <w:rPr>
          <w:sz w:val="32"/>
          <w:szCs w:val="32"/>
        </w:rPr>
      </w:pPr>
      <w:r>
        <w:rPr>
          <w:sz w:val="32"/>
          <w:szCs w:val="32"/>
        </w:rPr>
        <w:t>Read what to do</w:t>
      </w:r>
      <w:r w:rsidR="00D55709">
        <w:rPr>
          <w:sz w:val="32"/>
          <w:szCs w:val="32"/>
        </w:rPr>
        <w:t>. U</w:t>
      </w:r>
      <w:r>
        <w:rPr>
          <w:sz w:val="32"/>
          <w:szCs w:val="32"/>
        </w:rPr>
        <w:t>se a felt pen to highlight</w:t>
      </w:r>
      <w:r w:rsidR="00E90E67" w:rsidRPr="00A65DA2">
        <w:rPr>
          <w:sz w:val="32"/>
          <w:szCs w:val="32"/>
        </w:rPr>
        <w:t xml:space="preserve"> </w:t>
      </w:r>
      <w:r w:rsidR="00007140">
        <w:rPr>
          <w:sz w:val="32"/>
          <w:szCs w:val="32"/>
        </w:rPr>
        <w:t xml:space="preserve">the </w:t>
      </w:r>
      <w:r w:rsidR="00E90E67" w:rsidRPr="00A65DA2">
        <w:rPr>
          <w:sz w:val="32"/>
          <w:szCs w:val="32"/>
        </w:rPr>
        <w:t xml:space="preserve">features </w:t>
      </w:r>
      <w:r>
        <w:rPr>
          <w:sz w:val="32"/>
          <w:szCs w:val="32"/>
        </w:rPr>
        <w:t>of the text.</w:t>
      </w:r>
      <w:r w:rsidR="008B5152">
        <w:rPr>
          <w:sz w:val="32"/>
          <w:szCs w:val="32"/>
        </w:rPr>
        <w:t xml:space="preserve">  </w:t>
      </w:r>
    </w:p>
    <w:p w14:paraId="5435A000" w14:textId="74862339" w:rsidR="008B5152" w:rsidRDefault="008B5152" w:rsidP="00AA1338">
      <w:pPr>
        <w:pStyle w:val="ListParagraph"/>
        <w:numPr>
          <w:ilvl w:val="0"/>
          <w:numId w:val="48"/>
        </w:numPr>
        <w:spacing w:line="276" w:lineRule="auto"/>
        <w:rPr>
          <w:sz w:val="32"/>
          <w:szCs w:val="32"/>
        </w:rPr>
      </w:pPr>
      <w:r>
        <w:rPr>
          <w:sz w:val="32"/>
          <w:szCs w:val="32"/>
        </w:rPr>
        <w:t xml:space="preserve">Check your work using the </w:t>
      </w:r>
      <w:r w:rsidRPr="008B5152">
        <w:rPr>
          <w:i/>
          <w:iCs/>
          <w:color w:val="0432FF"/>
          <w:sz w:val="32"/>
          <w:szCs w:val="32"/>
        </w:rPr>
        <w:t>Answers</w:t>
      </w:r>
      <w:r>
        <w:rPr>
          <w:sz w:val="32"/>
          <w:szCs w:val="32"/>
        </w:rPr>
        <w:t xml:space="preserve"> at the end of these resources. </w:t>
      </w:r>
    </w:p>
    <w:p w14:paraId="3D74F576" w14:textId="77777777" w:rsidR="00AA1338" w:rsidRDefault="00AA1338" w:rsidP="00AA1338">
      <w:pPr>
        <w:pStyle w:val="ListParagraph"/>
        <w:spacing w:line="276" w:lineRule="auto"/>
        <w:rPr>
          <w:sz w:val="32"/>
          <w:szCs w:val="32"/>
        </w:rPr>
      </w:pPr>
    </w:p>
    <w:p w14:paraId="0EBC0828" w14:textId="07EA2AB4" w:rsidR="00A65DA2" w:rsidRPr="00AA1338" w:rsidRDefault="005A6BBA" w:rsidP="00AA1338">
      <w:pPr>
        <w:spacing w:line="276" w:lineRule="auto"/>
        <w:rPr>
          <w:sz w:val="32"/>
          <w:szCs w:val="32"/>
        </w:rPr>
      </w:pPr>
      <w:r w:rsidRPr="00AA1338">
        <w:rPr>
          <w:rFonts w:eastAsia="Times New Roman" w:cs="Times New Roman"/>
          <w:b/>
          <w:sz w:val="32"/>
          <w:szCs w:val="32"/>
        </w:rPr>
        <w:t>3</w:t>
      </w:r>
      <w:r w:rsidR="00695598" w:rsidRPr="00AA1338">
        <w:rPr>
          <w:rFonts w:eastAsia="Times New Roman" w:cs="Times New Roman"/>
          <w:b/>
          <w:sz w:val="32"/>
          <w:szCs w:val="32"/>
        </w:rPr>
        <w:t xml:space="preserve">. </w:t>
      </w:r>
      <w:r w:rsidR="00A65DA2" w:rsidRPr="00AA1338">
        <w:rPr>
          <w:b/>
          <w:sz w:val="32"/>
          <w:szCs w:val="32"/>
        </w:rPr>
        <w:t>Writing instructions</w:t>
      </w:r>
    </w:p>
    <w:p w14:paraId="4601E2B4" w14:textId="1708476A" w:rsidR="00AA1338" w:rsidRDefault="00AA1338" w:rsidP="002A3CF2">
      <w:pPr>
        <w:spacing w:line="276" w:lineRule="auto"/>
        <w:rPr>
          <w:sz w:val="32"/>
          <w:szCs w:val="32"/>
        </w:rPr>
      </w:pPr>
      <w:r>
        <w:rPr>
          <w:sz w:val="32"/>
          <w:szCs w:val="32"/>
        </w:rPr>
        <w:t xml:space="preserve">Look at </w:t>
      </w:r>
      <w:r w:rsidRPr="00AA1338">
        <w:rPr>
          <w:i/>
          <w:color w:val="0000FF"/>
          <w:sz w:val="32"/>
          <w:szCs w:val="32"/>
        </w:rPr>
        <w:t>Getting out of the labyrinth</w:t>
      </w:r>
      <w:r>
        <w:rPr>
          <w:sz w:val="32"/>
          <w:szCs w:val="32"/>
        </w:rPr>
        <w:t>.</w:t>
      </w:r>
    </w:p>
    <w:p w14:paraId="000C746B" w14:textId="01AA3871" w:rsidR="00A65DA2" w:rsidRPr="00AA1338" w:rsidRDefault="00AA1338" w:rsidP="00AA1338">
      <w:pPr>
        <w:pStyle w:val="ListParagraph"/>
        <w:numPr>
          <w:ilvl w:val="0"/>
          <w:numId w:val="48"/>
        </w:numPr>
        <w:spacing w:line="276" w:lineRule="auto"/>
        <w:rPr>
          <w:sz w:val="32"/>
          <w:szCs w:val="32"/>
        </w:rPr>
      </w:pPr>
      <w:r>
        <w:rPr>
          <w:sz w:val="32"/>
          <w:szCs w:val="32"/>
        </w:rPr>
        <w:t xml:space="preserve">Read </w:t>
      </w:r>
      <w:r w:rsidR="00581A34">
        <w:rPr>
          <w:sz w:val="32"/>
          <w:szCs w:val="32"/>
        </w:rPr>
        <w:t>what you have to do</w:t>
      </w:r>
      <w:r w:rsidR="00A65DA2" w:rsidRPr="00AA1338">
        <w:rPr>
          <w:sz w:val="32"/>
          <w:szCs w:val="32"/>
        </w:rPr>
        <w:t>.</w:t>
      </w:r>
    </w:p>
    <w:p w14:paraId="32C00E81" w14:textId="5146FB37" w:rsidR="00A65DA2" w:rsidRPr="006C7406" w:rsidRDefault="00AA1338" w:rsidP="006C7406">
      <w:pPr>
        <w:pStyle w:val="ListParagraph"/>
        <w:numPr>
          <w:ilvl w:val="0"/>
          <w:numId w:val="48"/>
        </w:numPr>
        <w:spacing w:line="276" w:lineRule="auto"/>
        <w:rPr>
          <w:sz w:val="32"/>
          <w:szCs w:val="32"/>
        </w:rPr>
      </w:pPr>
      <w:r w:rsidRPr="00AA1338">
        <w:rPr>
          <w:sz w:val="32"/>
          <w:szCs w:val="32"/>
        </w:rPr>
        <w:t>Use</w:t>
      </w:r>
      <w:r>
        <w:rPr>
          <w:color w:val="0000FF"/>
          <w:sz w:val="32"/>
          <w:szCs w:val="32"/>
        </w:rPr>
        <w:t xml:space="preserve"> </w:t>
      </w:r>
      <w:r w:rsidRPr="00A65DA2">
        <w:rPr>
          <w:i/>
          <w:color w:val="0000FF"/>
          <w:sz w:val="32"/>
          <w:szCs w:val="32"/>
        </w:rPr>
        <w:t>How to find</w:t>
      </w:r>
      <w:r w:rsidR="00237FA7">
        <w:rPr>
          <w:i/>
          <w:color w:val="0000FF"/>
          <w:sz w:val="32"/>
          <w:szCs w:val="32"/>
        </w:rPr>
        <w:t xml:space="preserve"> and</w:t>
      </w:r>
      <w:r w:rsidRPr="00A65DA2">
        <w:rPr>
          <w:i/>
          <w:color w:val="0000FF"/>
          <w:sz w:val="32"/>
          <w:szCs w:val="32"/>
        </w:rPr>
        <w:t xml:space="preserve"> operate the hidden door</w:t>
      </w:r>
      <w:r>
        <w:rPr>
          <w:sz w:val="32"/>
          <w:szCs w:val="32"/>
        </w:rPr>
        <w:t xml:space="preserve"> to w</w:t>
      </w:r>
      <w:r w:rsidR="00A65DA2" w:rsidRPr="00A65DA2">
        <w:rPr>
          <w:sz w:val="32"/>
          <w:szCs w:val="32"/>
        </w:rPr>
        <w:t xml:space="preserve">rite </w:t>
      </w:r>
      <w:r w:rsidR="006002DE">
        <w:rPr>
          <w:sz w:val="32"/>
          <w:szCs w:val="32"/>
        </w:rPr>
        <w:t xml:space="preserve">out </w:t>
      </w:r>
      <w:proofErr w:type="spellStart"/>
      <w:r>
        <w:rPr>
          <w:sz w:val="32"/>
          <w:szCs w:val="32"/>
        </w:rPr>
        <w:t>Daedalus’s</w:t>
      </w:r>
      <w:proofErr w:type="spellEnd"/>
      <w:r>
        <w:rPr>
          <w:sz w:val="32"/>
          <w:szCs w:val="32"/>
        </w:rPr>
        <w:t xml:space="preserve"> instructions</w:t>
      </w:r>
      <w:r w:rsidR="00A65DA2">
        <w:rPr>
          <w:sz w:val="32"/>
          <w:szCs w:val="32"/>
        </w:rPr>
        <w:t>.</w:t>
      </w:r>
    </w:p>
    <w:p w14:paraId="746746A3" w14:textId="77777777" w:rsidR="005A6BBA" w:rsidRPr="009B6516" w:rsidRDefault="005A6BBA" w:rsidP="002A3CF2">
      <w:pPr>
        <w:spacing w:line="276" w:lineRule="auto"/>
        <w:textAlignment w:val="baseline"/>
        <w:rPr>
          <w:rFonts w:eastAsia="Times New Roman" w:cs="Times New Roman"/>
          <w:b/>
          <w:sz w:val="32"/>
          <w:szCs w:val="32"/>
        </w:rPr>
      </w:pPr>
    </w:p>
    <w:p w14:paraId="283BE2BB" w14:textId="0842BB8B" w:rsidR="006E4516" w:rsidRPr="009B6516" w:rsidRDefault="00C33F27" w:rsidP="002A3CF2">
      <w:pPr>
        <w:spacing w:line="276" w:lineRule="auto"/>
        <w:textAlignment w:val="baseline"/>
        <w:rPr>
          <w:rFonts w:eastAsia="Times New Roman" w:cs="Times New Roman"/>
          <w:b/>
          <w:sz w:val="32"/>
          <w:szCs w:val="32"/>
        </w:rPr>
      </w:pPr>
      <w:r w:rsidRPr="009B6516">
        <w:rPr>
          <w:rFonts w:eastAsia="Times New Roman" w:cs="Times New Roman"/>
          <w:b/>
          <w:sz w:val="32"/>
          <w:szCs w:val="32"/>
        </w:rPr>
        <w:t>Now t</w:t>
      </w:r>
      <w:r w:rsidR="00B747B5" w:rsidRPr="009B6516">
        <w:rPr>
          <w:rFonts w:eastAsia="Times New Roman" w:cs="Times New Roman"/>
          <w:b/>
          <w:sz w:val="32"/>
          <w:szCs w:val="32"/>
        </w:rPr>
        <w:t>ry this</w:t>
      </w:r>
      <w:r w:rsidR="000D6D88" w:rsidRPr="009B6516">
        <w:rPr>
          <w:rFonts w:eastAsia="Times New Roman" w:cs="Times New Roman"/>
          <w:b/>
          <w:sz w:val="32"/>
          <w:szCs w:val="32"/>
        </w:rPr>
        <w:t xml:space="preserve"> Fun-Time </w:t>
      </w:r>
      <w:r w:rsidR="00BA6A31" w:rsidRPr="009B6516">
        <w:rPr>
          <w:rFonts w:eastAsia="Times New Roman" w:cs="Times New Roman"/>
          <w:b/>
          <w:sz w:val="32"/>
          <w:szCs w:val="32"/>
        </w:rPr>
        <w:t>Extra</w:t>
      </w:r>
    </w:p>
    <w:p w14:paraId="539BA69A" w14:textId="77777777" w:rsidR="00574334" w:rsidRPr="0037000B" w:rsidRDefault="00B433FD" w:rsidP="00574334">
      <w:pPr>
        <w:pStyle w:val="ListParagraph"/>
        <w:numPr>
          <w:ilvl w:val="0"/>
          <w:numId w:val="41"/>
        </w:numPr>
        <w:spacing w:line="276" w:lineRule="auto"/>
        <w:rPr>
          <w:color w:val="FF0000"/>
          <w:sz w:val="32"/>
          <w:szCs w:val="32"/>
        </w:rPr>
      </w:pPr>
      <w:r>
        <w:rPr>
          <w:sz w:val="32"/>
          <w:szCs w:val="32"/>
        </w:rPr>
        <w:t xml:space="preserve">Follow the instructions on </w:t>
      </w:r>
      <w:r w:rsidRPr="00B433FD">
        <w:rPr>
          <w:i/>
          <w:color w:val="0000FF"/>
          <w:sz w:val="32"/>
          <w:szCs w:val="32"/>
        </w:rPr>
        <w:t>Making an Ancient Greek manuscript</w:t>
      </w:r>
      <w:r w:rsidR="00FE60F4">
        <w:rPr>
          <w:sz w:val="32"/>
          <w:szCs w:val="32"/>
        </w:rPr>
        <w:t>.</w:t>
      </w:r>
      <w:r w:rsidR="00574334">
        <w:rPr>
          <w:sz w:val="32"/>
          <w:szCs w:val="32"/>
        </w:rPr>
        <w:t xml:space="preserve"> </w:t>
      </w:r>
      <w:r w:rsidR="00574334" w:rsidRPr="0037000B">
        <w:rPr>
          <w:color w:val="FF0000"/>
          <w:sz w:val="32"/>
          <w:szCs w:val="32"/>
        </w:rPr>
        <w:t xml:space="preserve">Ask an adult to help you with this activity. </w:t>
      </w:r>
    </w:p>
    <w:p w14:paraId="4A12997F" w14:textId="7F8FC47B" w:rsidR="00E90E67" w:rsidRPr="002760D8" w:rsidRDefault="006C7406" w:rsidP="002A3CF2">
      <w:pPr>
        <w:pStyle w:val="ListParagraph"/>
        <w:numPr>
          <w:ilvl w:val="0"/>
          <w:numId w:val="41"/>
        </w:numPr>
        <w:spacing w:line="276" w:lineRule="auto"/>
        <w:rPr>
          <w:sz w:val="32"/>
          <w:szCs w:val="32"/>
        </w:rPr>
      </w:pPr>
      <w:r>
        <w:rPr>
          <w:sz w:val="32"/>
          <w:szCs w:val="32"/>
        </w:rPr>
        <w:t>Using your best handwriting, c</w:t>
      </w:r>
      <w:r w:rsidR="00FE60F4">
        <w:rPr>
          <w:sz w:val="32"/>
          <w:szCs w:val="32"/>
        </w:rPr>
        <w:t>opy</w:t>
      </w:r>
      <w:r>
        <w:rPr>
          <w:sz w:val="32"/>
          <w:szCs w:val="32"/>
        </w:rPr>
        <w:t xml:space="preserve"> out your instructions</w:t>
      </w:r>
      <w:r w:rsidR="007C1237">
        <w:rPr>
          <w:sz w:val="32"/>
          <w:szCs w:val="32"/>
        </w:rPr>
        <w:t xml:space="preserve"> onto</w:t>
      </w:r>
      <w:r w:rsidR="00FE60F4">
        <w:rPr>
          <w:sz w:val="32"/>
          <w:szCs w:val="32"/>
        </w:rPr>
        <w:t xml:space="preserve"> piece</w:t>
      </w:r>
      <w:r w:rsidR="007C1237">
        <w:rPr>
          <w:sz w:val="32"/>
          <w:szCs w:val="32"/>
        </w:rPr>
        <w:t>s</w:t>
      </w:r>
      <w:r w:rsidR="00FE60F4">
        <w:rPr>
          <w:sz w:val="32"/>
          <w:szCs w:val="32"/>
        </w:rPr>
        <w:t xml:space="preserve"> of Ancient Greek paper</w:t>
      </w:r>
      <w:r w:rsidR="007C1237">
        <w:rPr>
          <w:sz w:val="32"/>
          <w:szCs w:val="32"/>
        </w:rPr>
        <w:t>.</w:t>
      </w:r>
    </w:p>
    <w:p w14:paraId="266B1EC2" w14:textId="0D595DF1" w:rsidR="009B6516" w:rsidRPr="009B6516" w:rsidRDefault="009B6516" w:rsidP="002A3CF2">
      <w:pPr>
        <w:pStyle w:val="NormalWeb"/>
        <w:spacing w:before="0" w:after="0"/>
        <w:ind w:left="720"/>
        <w:rPr>
          <w:rFonts w:ascii="Cambria" w:hAnsi="Cambria"/>
          <w:sz w:val="32"/>
          <w:szCs w:val="32"/>
        </w:rPr>
      </w:pPr>
      <w:r w:rsidRPr="009B6516">
        <w:rPr>
          <w:rFonts w:ascii="Calibri" w:hAnsi="Calibri"/>
          <w:sz w:val="32"/>
          <w:szCs w:val="32"/>
          <w:lang w:val="en-US"/>
        </w:rPr>
        <w:t> </w:t>
      </w:r>
    </w:p>
    <w:p w14:paraId="630D5933" w14:textId="1F4778A7" w:rsidR="00C80DFA" w:rsidRDefault="00C80DFA" w:rsidP="009B6516">
      <w:pPr>
        <w:rPr>
          <w:sz w:val="32"/>
          <w:szCs w:val="32"/>
        </w:rPr>
      </w:pPr>
    </w:p>
    <w:p w14:paraId="6545B69D" w14:textId="77777777" w:rsidR="009B6516" w:rsidRPr="009B6516" w:rsidRDefault="009B6516" w:rsidP="009B6516">
      <w:pPr>
        <w:rPr>
          <w:sz w:val="32"/>
          <w:szCs w:val="32"/>
        </w:rPr>
        <w:sectPr w:rsidR="009B6516" w:rsidRPr="009B6516" w:rsidSect="005760CF">
          <w:footerReference w:type="default" r:id="rId7"/>
          <w:pgSz w:w="11900" w:h="16840"/>
          <w:pgMar w:top="1258" w:right="963" w:bottom="1033" w:left="1014" w:header="708" w:footer="708" w:gutter="0"/>
          <w:cols w:space="708"/>
          <w:docGrid w:linePitch="360"/>
        </w:sectPr>
      </w:pPr>
    </w:p>
    <w:p w14:paraId="6FA2B436" w14:textId="5D96FBE0" w:rsidR="002374CE" w:rsidRDefault="00176D64" w:rsidP="002374CE">
      <w:pPr>
        <w:contextualSpacing/>
        <w:jc w:val="center"/>
        <w:rPr>
          <w:b/>
          <w:sz w:val="32"/>
          <w:szCs w:val="32"/>
        </w:rPr>
      </w:pPr>
      <w:r>
        <w:rPr>
          <w:b/>
          <w:sz w:val="32"/>
          <w:szCs w:val="32"/>
        </w:rPr>
        <w:lastRenderedPageBreak/>
        <w:t>Discussion Points</w:t>
      </w:r>
    </w:p>
    <w:p w14:paraId="4FE87E24" w14:textId="77777777" w:rsidR="002374CE" w:rsidRDefault="002374CE" w:rsidP="00EC3CC1">
      <w:pPr>
        <w:contextualSpacing/>
        <w:jc w:val="center"/>
        <w:rPr>
          <w:b/>
          <w:sz w:val="32"/>
          <w:szCs w:val="32"/>
        </w:rPr>
      </w:pPr>
    </w:p>
    <w:p w14:paraId="48B8794D" w14:textId="36051F8D" w:rsidR="00176D64" w:rsidRDefault="002374CE" w:rsidP="00EC3CC1">
      <w:pPr>
        <w:contextualSpacing/>
        <w:jc w:val="center"/>
        <w:rPr>
          <w:b/>
          <w:sz w:val="32"/>
          <w:szCs w:val="32"/>
        </w:rPr>
      </w:pPr>
      <w:r>
        <w:rPr>
          <w:b/>
          <w:noProof/>
          <w:sz w:val="32"/>
          <w:szCs w:val="32"/>
          <w:lang w:eastAsia="en-GB"/>
        </w:rPr>
        <w:drawing>
          <wp:inline distT="0" distB="0" distL="0" distR="0" wp14:anchorId="0D02611D" wp14:editId="5D46C1D6">
            <wp:extent cx="1187450" cy="1557093"/>
            <wp:effectExtent l="25400" t="25400" r="31750" b="17780"/>
            <wp:docPr id="3" name="Picture 3" descr="Macintosh HD:Users:obrienjim:Desktop: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brienjim:Desktop:Picture 2.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189174" cy="1559353"/>
                    </a:xfrm>
                    <a:prstGeom prst="rect">
                      <a:avLst/>
                    </a:prstGeom>
                    <a:noFill/>
                    <a:ln>
                      <a:solidFill>
                        <a:srgbClr val="000090"/>
                      </a:solidFill>
                    </a:ln>
                  </pic:spPr>
                </pic:pic>
              </a:graphicData>
            </a:graphic>
          </wp:inline>
        </w:drawing>
      </w:r>
    </w:p>
    <w:p w14:paraId="04499A38" w14:textId="77777777" w:rsidR="002374CE" w:rsidRDefault="002374CE" w:rsidP="00EC3CC1">
      <w:pPr>
        <w:contextualSpacing/>
        <w:jc w:val="center"/>
        <w:rPr>
          <w:b/>
          <w:sz w:val="32"/>
          <w:szCs w:val="32"/>
        </w:rPr>
      </w:pPr>
    </w:p>
    <w:p w14:paraId="68124EEB" w14:textId="698FA6E8" w:rsidR="00176D64" w:rsidRPr="00082FE8" w:rsidRDefault="00176D64" w:rsidP="00176D64">
      <w:pPr>
        <w:contextualSpacing/>
        <w:rPr>
          <w:i/>
          <w:sz w:val="30"/>
          <w:szCs w:val="30"/>
        </w:rPr>
      </w:pPr>
      <w:r w:rsidRPr="00082FE8">
        <w:rPr>
          <w:sz w:val="30"/>
          <w:szCs w:val="30"/>
        </w:rPr>
        <w:t xml:space="preserve">Start </w:t>
      </w:r>
      <w:r w:rsidR="002374CE" w:rsidRPr="00082FE8">
        <w:rPr>
          <w:sz w:val="30"/>
          <w:szCs w:val="30"/>
        </w:rPr>
        <w:t>to read</w:t>
      </w:r>
      <w:r w:rsidRPr="00082FE8">
        <w:rPr>
          <w:sz w:val="30"/>
          <w:szCs w:val="30"/>
        </w:rPr>
        <w:t xml:space="preserve"> the story of </w:t>
      </w:r>
      <w:r w:rsidRPr="00082FE8">
        <w:rPr>
          <w:i/>
          <w:sz w:val="30"/>
          <w:szCs w:val="30"/>
        </w:rPr>
        <w:t>Icarus.</w:t>
      </w:r>
    </w:p>
    <w:p w14:paraId="4702F2F0" w14:textId="77777777" w:rsidR="002374CE" w:rsidRPr="00082FE8" w:rsidRDefault="002374CE" w:rsidP="00176D64">
      <w:pPr>
        <w:contextualSpacing/>
        <w:rPr>
          <w:i/>
          <w:sz w:val="30"/>
          <w:szCs w:val="30"/>
        </w:rPr>
      </w:pPr>
    </w:p>
    <w:p w14:paraId="572EC72A" w14:textId="1E42EA86" w:rsidR="002374CE" w:rsidRPr="00082FE8" w:rsidRDefault="002374CE" w:rsidP="00176D64">
      <w:pPr>
        <w:contextualSpacing/>
        <w:rPr>
          <w:sz w:val="30"/>
          <w:szCs w:val="30"/>
        </w:rPr>
      </w:pPr>
      <w:r w:rsidRPr="00F15B45">
        <w:rPr>
          <w:b/>
          <w:bCs/>
          <w:color w:val="0432FF"/>
          <w:sz w:val="30"/>
          <w:szCs w:val="30"/>
        </w:rPr>
        <w:t>When you get to the line</w:t>
      </w:r>
      <w:r w:rsidRPr="00F15B45">
        <w:rPr>
          <w:color w:val="0432FF"/>
          <w:sz w:val="30"/>
          <w:szCs w:val="30"/>
        </w:rPr>
        <w:t xml:space="preserve">, </w:t>
      </w:r>
      <w:r w:rsidR="00CD49D1" w:rsidRPr="00082FE8">
        <w:rPr>
          <w:sz w:val="30"/>
          <w:szCs w:val="30"/>
        </w:rPr>
        <w:t xml:space="preserve">‘...pedalling toys like a common salesman,’ </w:t>
      </w:r>
      <w:r w:rsidR="00CD49D1" w:rsidRPr="00F15B45">
        <w:rPr>
          <w:b/>
          <w:bCs/>
          <w:color w:val="0432FF"/>
          <w:sz w:val="30"/>
          <w:szCs w:val="30"/>
        </w:rPr>
        <w:t>pause</w:t>
      </w:r>
      <w:r w:rsidRPr="00082FE8">
        <w:rPr>
          <w:sz w:val="30"/>
          <w:szCs w:val="30"/>
        </w:rPr>
        <w:t>.</w:t>
      </w:r>
    </w:p>
    <w:p w14:paraId="0DA0341D" w14:textId="77777777" w:rsidR="002374CE" w:rsidRPr="00082FE8" w:rsidRDefault="002374CE" w:rsidP="00176D64">
      <w:pPr>
        <w:contextualSpacing/>
        <w:rPr>
          <w:sz w:val="30"/>
          <w:szCs w:val="30"/>
        </w:rPr>
      </w:pPr>
    </w:p>
    <w:p w14:paraId="55FBF8B4" w14:textId="4852A54F" w:rsidR="002374CE" w:rsidRPr="00082FE8" w:rsidRDefault="002374CE" w:rsidP="00176D64">
      <w:pPr>
        <w:contextualSpacing/>
        <w:rPr>
          <w:sz w:val="30"/>
          <w:szCs w:val="30"/>
        </w:rPr>
      </w:pPr>
      <w:r w:rsidRPr="00082FE8">
        <w:rPr>
          <w:b/>
          <w:sz w:val="30"/>
          <w:szCs w:val="30"/>
        </w:rPr>
        <w:t>Q</w:t>
      </w:r>
      <w:r w:rsidRPr="00082FE8">
        <w:rPr>
          <w:sz w:val="30"/>
          <w:szCs w:val="30"/>
        </w:rPr>
        <w:t>.</w:t>
      </w:r>
      <w:r w:rsidR="00CD49D1" w:rsidRPr="00082FE8">
        <w:rPr>
          <w:sz w:val="30"/>
          <w:szCs w:val="30"/>
        </w:rPr>
        <w:t xml:space="preserve"> We learn that Daedalus and Icarus have had to leave their home city of Athens and have been ‘on the run’ ever sinc</w:t>
      </w:r>
      <w:r w:rsidR="00957CB9">
        <w:rPr>
          <w:sz w:val="30"/>
          <w:szCs w:val="30"/>
        </w:rPr>
        <w:t xml:space="preserve">e, moving from place to place. </w:t>
      </w:r>
      <w:r w:rsidR="00CD49D1" w:rsidRPr="00082FE8">
        <w:rPr>
          <w:sz w:val="30"/>
          <w:szCs w:val="30"/>
        </w:rPr>
        <w:t xml:space="preserve">What does ‘on the run’ mean? How do you think Icarus would feel about having to do this? How would </w:t>
      </w:r>
      <w:r w:rsidR="00CD49D1" w:rsidRPr="00082FE8">
        <w:rPr>
          <w:sz w:val="30"/>
          <w:szCs w:val="30"/>
          <w:u w:val="single"/>
        </w:rPr>
        <w:t>you</w:t>
      </w:r>
      <w:r w:rsidR="00CD49D1" w:rsidRPr="00082FE8">
        <w:rPr>
          <w:sz w:val="30"/>
          <w:szCs w:val="30"/>
        </w:rPr>
        <w:t xml:space="preserve"> feel if you had to leave your home behind and hide in all sorts of different places?</w:t>
      </w:r>
    </w:p>
    <w:p w14:paraId="3E80E5C3" w14:textId="77777777" w:rsidR="002374CE" w:rsidRPr="00082FE8" w:rsidRDefault="002374CE" w:rsidP="00176D64">
      <w:pPr>
        <w:contextualSpacing/>
        <w:rPr>
          <w:sz w:val="30"/>
          <w:szCs w:val="30"/>
        </w:rPr>
      </w:pPr>
    </w:p>
    <w:p w14:paraId="4CA89B2E" w14:textId="37ACEDC4" w:rsidR="002374CE" w:rsidRPr="00082FE8" w:rsidRDefault="00082FE8" w:rsidP="00176D64">
      <w:pPr>
        <w:contextualSpacing/>
        <w:rPr>
          <w:sz w:val="30"/>
          <w:szCs w:val="30"/>
        </w:rPr>
      </w:pPr>
      <w:r w:rsidRPr="00F15B45">
        <w:rPr>
          <w:b/>
          <w:bCs/>
          <w:color w:val="0432FF"/>
          <w:sz w:val="30"/>
          <w:szCs w:val="30"/>
        </w:rPr>
        <w:t xml:space="preserve">Continue but pause </w:t>
      </w:r>
      <w:r w:rsidR="002374CE" w:rsidRPr="00F15B45">
        <w:rPr>
          <w:b/>
          <w:bCs/>
          <w:color w:val="0432FF"/>
          <w:sz w:val="30"/>
          <w:szCs w:val="30"/>
        </w:rPr>
        <w:t>again at</w:t>
      </w:r>
      <w:r w:rsidR="00CD49D1" w:rsidRPr="00F15B45">
        <w:rPr>
          <w:color w:val="0432FF"/>
          <w:sz w:val="30"/>
          <w:szCs w:val="30"/>
        </w:rPr>
        <w:t xml:space="preserve"> </w:t>
      </w:r>
      <w:r w:rsidR="00CD49D1" w:rsidRPr="00082FE8">
        <w:rPr>
          <w:sz w:val="30"/>
          <w:szCs w:val="30"/>
        </w:rPr>
        <w:t>‘...keeping the Minotaur in its labyrinthine gaol</w:t>
      </w:r>
      <w:r w:rsidR="002374CE" w:rsidRPr="00082FE8">
        <w:rPr>
          <w:sz w:val="30"/>
          <w:szCs w:val="30"/>
        </w:rPr>
        <w:t>.</w:t>
      </w:r>
      <w:r w:rsidR="00CD49D1" w:rsidRPr="00082FE8">
        <w:rPr>
          <w:sz w:val="30"/>
          <w:szCs w:val="30"/>
        </w:rPr>
        <w:t>’</w:t>
      </w:r>
    </w:p>
    <w:p w14:paraId="7B560CF2" w14:textId="77777777" w:rsidR="002374CE" w:rsidRPr="00082FE8" w:rsidRDefault="002374CE" w:rsidP="00176D64">
      <w:pPr>
        <w:contextualSpacing/>
        <w:rPr>
          <w:sz w:val="30"/>
          <w:szCs w:val="30"/>
        </w:rPr>
      </w:pPr>
    </w:p>
    <w:p w14:paraId="1F65FA9C" w14:textId="3E156F40" w:rsidR="002374CE" w:rsidRPr="00082FE8" w:rsidRDefault="002374CE" w:rsidP="00176D64">
      <w:pPr>
        <w:contextualSpacing/>
        <w:rPr>
          <w:sz w:val="30"/>
          <w:szCs w:val="30"/>
        </w:rPr>
      </w:pPr>
      <w:r w:rsidRPr="00082FE8">
        <w:rPr>
          <w:b/>
          <w:sz w:val="30"/>
          <w:szCs w:val="30"/>
        </w:rPr>
        <w:t>Q</w:t>
      </w:r>
      <w:r w:rsidR="00CD49D1" w:rsidRPr="00082FE8">
        <w:rPr>
          <w:b/>
          <w:sz w:val="30"/>
          <w:szCs w:val="30"/>
        </w:rPr>
        <w:t>.</w:t>
      </w:r>
      <w:r w:rsidR="00082FE8">
        <w:rPr>
          <w:sz w:val="30"/>
          <w:szCs w:val="30"/>
        </w:rPr>
        <w:t xml:space="preserve"> We learn about King Minos</w:t>
      </w:r>
      <w:r w:rsidR="00CD49D1" w:rsidRPr="00082FE8">
        <w:rPr>
          <w:sz w:val="30"/>
          <w:szCs w:val="30"/>
        </w:rPr>
        <w:t xml:space="preserve"> in the opening part of the story – what he does and what he is like.</w:t>
      </w:r>
      <w:r w:rsidR="00082FE8" w:rsidRPr="00082FE8">
        <w:rPr>
          <w:sz w:val="30"/>
          <w:szCs w:val="30"/>
        </w:rPr>
        <w:t xml:space="preserve"> Circle all of the words and phrases in the list below that you think </w:t>
      </w:r>
      <w:r w:rsidR="00082FE8">
        <w:rPr>
          <w:sz w:val="30"/>
          <w:szCs w:val="30"/>
        </w:rPr>
        <w:t>describe King Minos</w:t>
      </w:r>
      <w:r w:rsidR="00082FE8" w:rsidRPr="00082FE8">
        <w:rPr>
          <w:sz w:val="30"/>
          <w:szCs w:val="30"/>
        </w:rPr>
        <w:t xml:space="preserve"> well. Can you think of any other words or phrases that would be good to describe </w:t>
      </w:r>
      <w:r w:rsidR="00082FE8">
        <w:rPr>
          <w:sz w:val="30"/>
          <w:szCs w:val="30"/>
        </w:rPr>
        <w:t>him</w:t>
      </w:r>
      <w:r w:rsidR="00082FE8" w:rsidRPr="00082FE8">
        <w:rPr>
          <w:sz w:val="30"/>
          <w:szCs w:val="30"/>
        </w:rPr>
        <w:t>?</w:t>
      </w:r>
    </w:p>
    <w:p w14:paraId="5B53BDD3" w14:textId="77777777" w:rsidR="00082FE8" w:rsidRPr="00082FE8" w:rsidRDefault="00082FE8" w:rsidP="00176D64">
      <w:pPr>
        <w:contextualSpacing/>
        <w:rPr>
          <w:sz w:val="30"/>
          <w:szCs w:val="30"/>
        </w:rPr>
      </w:pPr>
    </w:p>
    <w:p w14:paraId="39502E10" w14:textId="0478221C" w:rsidR="00082FE8" w:rsidRPr="00082FE8" w:rsidRDefault="00082FE8" w:rsidP="00082FE8">
      <w:pPr>
        <w:spacing w:line="276" w:lineRule="auto"/>
        <w:contextualSpacing/>
        <w:jc w:val="center"/>
        <w:rPr>
          <w:sz w:val="30"/>
          <w:szCs w:val="30"/>
        </w:rPr>
      </w:pPr>
      <w:r w:rsidRPr="00082FE8">
        <w:rPr>
          <w:sz w:val="30"/>
          <w:szCs w:val="30"/>
        </w:rPr>
        <w:t xml:space="preserve">inventive            </w:t>
      </w:r>
      <w:r w:rsidR="00592ABB">
        <w:rPr>
          <w:sz w:val="30"/>
          <w:szCs w:val="30"/>
        </w:rPr>
        <w:t xml:space="preserve">  humorous                  fearful</w:t>
      </w:r>
      <w:r w:rsidRPr="00082FE8">
        <w:rPr>
          <w:sz w:val="30"/>
          <w:szCs w:val="30"/>
        </w:rPr>
        <w:t xml:space="preserve">                   resourc</w:t>
      </w:r>
      <w:r w:rsidR="00957CB9">
        <w:rPr>
          <w:sz w:val="30"/>
          <w:szCs w:val="30"/>
        </w:rPr>
        <w:t>eful                 dull</w:t>
      </w:r>
      <w:r w:rsidRPr="00082FE8">
        <w:rPr>
          <w:sz w:val="30"/>
          <w:szCs w:val="30"/>
        </w:rPr>
        <w:t xml:space="preserve">     </w:t>
      </w:r>
      <w:r w:rsidR="00592ABB">
        <w:rPr>
          <w:sz w:val="30"/>
          <w:szCs w:val="30"/>
        </w:rPr>
        <w:t xml:space="preserve">      arrogant</w:t>
      </w:r>
      <w:r w:rsidRPr="00082FE8">
        <w:rPr>
          <w:sz w:val="30"/>
          <w:szCs w:val="30"/>
        </w:rPr>
        <w:t xml:space="preserve">               cruel                   disorganised</w:t>
      </w:r>
    </w:p>
    <w:p w14:paraId="48AF32A4" w14:textId="77777777" w:rsidR="002374CE" w:rsidRPr="00082FE8" w:rsidRDefault="002374CE" w:rsidP="00176D64">
      <w:pPr>
        <w:contextualSpacing/>
        <w:rPr>
          <w:sz w:val="30"/>
          <w:szCs w:val="30"/>
        </w:rPr>
      </w:pPr>
    </w:p>
    <w:p w14:paraId="043695B3" w14:textId="599B2D54" w:rsidR="002374CE" w:rsidRPr="00082FE8" w:rsidRDefault="002374CE" w:rsidP="00176D64">
      <w:pPr>
        <w:contextualSpacing/>
        <w:rPr>
          <w:sz w:val="30"/>
          <w:szCs w:val="30"/>
        </w:rPr>
      </w:pPr>
      <w:r w:rsidRPr="00F15B45">
        <w:rPr>
          <w:b/>
          <w:bCs/>
          <w:color w:val="0432FF"/>
          <w:sz w:val="30"/>
          <w:szCs w:val="30"/>
        </w:rPr>
        <w:t>Carry on reading but finish at</w:t>
      </w:r>
      <w:r w:rsidR="00082FE8">
        <w:rPr>
          <w:sz w:val="30"/>
          <w:szCs w:val="30"/>
        </w:rPr>
        <w:t>, ‘That’s how we’ll escape – we’ll fly</w:t>
      </w:r>
      <w:r w:rsidRPr="00082FE8">
        <w:rPr>
          <w:sz w:val="30"/>
          <w:szCs w:val="30"/>
        </w:rPr>
        <w:t>.</w:t>
      </w:r>
      <w:r w:rsidR="00082FE8">
        <w:rPr>
          <w:sz w:val="30"/>
          <w:szCs w:val="30"/>
        </w:rPr>
        <w:t>’</w:t>
      </w:r>
    </w:p>
    <w:p w14:paraId="3D199885" w14:textId="77777777" w:rsidR="002374CE" w:rsidRPr="00082FE8" w:rsidRDefault="002374CE" w:rsidP="00176D64">
      <w:pPr>
        <w:contextualSpacing/>
        <w:rPr>
          <w:sz w:val="30"/>
          <w:szCs w:val="30"/>
        </w:rPr>
      </w:pPr>
    </w:p>
    <w:p w14:paraId="16DF9407" w14:textId="471C649E" w:rsidR="002374CE" w:rsidRPr="00082FE8" w:rsidRDefault="002374CE" w:rsidP="00176D64">
      <w:pPr>
        <w:contextualSpacing/>
        <w:rPr>
          <w:sz w:val="30"/>
          <w:szCs w:val="30"/>
        </w:rPr>
      </w:pPr>
      <w:r w:rsidRPr="00082FE8">
        <w:rPr>
          <w:b/>
          <w:sz w:val="30"/>
          <w:szCs w:val="30"/>
        </w:rPr>
        <w:t>Q</w:t>
      </w:r>
      <w:r w:rsidRPr="00082FE8">
        <w:rPr>
          <w:sz w:val="30"/>
          <w:szCs w:val="30"/>
        </w:rPr>
        <w:t>.</w:t>
      </w:r>
      <w:r w:rsidR="00082FE8">
        <w:rPr>
          <w:sz w:val="30"/>
          <w:szCs w:val="30"/>
        </w:rPr>
        <w:t xml:space="preserve"> Look at the last paragraph you have read, that starts, ‘The gulls</w:t>
      </w:r>
      <w:r w:rsidR="00F11FBD">
        <w:rPr>
          <w:sz w:val="30"/>
          <w:szCs w:val="30"/>
        </w:rPr>
        <w:t xml:space="preserve"> flew screeching...’. Look at</w:t>
      </w:r>
      <w:r w:rsidR="00082FE8">
        <w:rPr>
          <w:sz w:val="30"/>
          <w:szCs w:val="30"/>
        </w:rPr>
        <w:t xml:space="preserve"> all the powerful ve</w:t>
      </w:r>
      <w:r w:rsidR="00F11FBD">
        <w:rPr>
          <w:sz w:val="30"/>
          <w:szCs w:val="30"/>
        </w:rPr>
        <w:t>rbs used in this paragraph, such as</w:t>
      </w:r>
      <w:r w:rsidR="00082FE8">
        <w:rPr>
          <w:sz w:val="30"/>
          <w:szCs w:val="30"/>
        </w:rPr>
        <w:t xml:space="preserve"> </w:t>
      </w:r>
      <w:r w:rsidR="00082FE8" w:rsidRPr="00F11FBD">
        <w:rPr>
          <w:i/>
          <w:sz w:val="30"/>
          <w:szCs w:val="30"/>
        </w:rPr>
        <w:t>screeching</w:t>
      </w:r>
      <w:r w:rsidR="00082FE8">
        <w:rPr>
          <w:sz w:val="30"/>
          <w:szCs w:val="30"/>
        </w:rPr>
        <w:t>. Which is your favourite? Why do you think it is such an effective verb?</w:t>
      </w:r>
    </w:p>
    <w:p w14:paraId="5749F1CF" w14:textId="77777777" w:rsidR="002374CE" w:rsidRPr="00082FE8" w:rsidRDefault="002374CE" w:rsidP="00176D64">
      <w:pPr>
        <w:contextualSpacing/>
        <w:rPr>
          <w:i/>
          <w:sz w:val="30"/>
          <w:szCs w:val="30"/>
        </w:rPr>
      </w:pPr>
    </w:p>
    <w:p w14:paraId="4ACE752E" w14:textId="77777777" w:rsidR="002374CE" w:rsidRPr="00082FE8" w:rsidRDefault="002374CE" w:rsidP="00176D64">
      <w:pPr>
        <w:contextualSpacing/>
        <w:rPr>
          <w:sz w:val="30"/>
          <w:szCs w:val="30"/>
        </w:rPr>
      </w:pPr>
    </w:p>
    <w:p w14:paraId="101B73CE" w14:textId="77777777" w:rsidR="00176D64" w:rsidRPr="00082FE8" w:rsidRDefault="00176D64" w:rsidP="00176D64">
      <w:pPr>
        <w:contextualSpacing/>
        <w:rPr>
          <w:i/>
          <w:sz w:val="30"/>
          <w:szCs w:val="30"/>
        </w:rPr>
      </w:pPr>
    </w:p>
    <w:p w14:paraId="07E1C719" w14:textId="5EE2DD86" w:rsidR="00D90052" w:rsidRDefault="00D90052" w:rsidP="00D90052">
      <w:pPr>
        <w:jc w:val="center"/>
        <w:rPr>
          <w:b/>
          <w:sz w:val="32"/>
          <w:szCs w:val="32"/>
          <w:u w:val="single"/>
          <w:lang w:val="en-US"/>
        </w:rPr>
      </w:pPr>
      <w:r>
        <w:rPr>
          <w:b/>
          <w:sz w:val="32"/>
          <w:szCs w:val="32"/>
          <w:u w:val="single"/>
          <w:lang w:val="en-US"/>
        </w:rPr>
        <w:lastRenderedPageBreak/>
        <w:t xml:space="preserve">The Story of </w:t>
      </w:r>
      <w:r w:rsidRPr="00A0111B">
        <w:rPr>
          <w:b/>
          <w:sz w:val="32"/>
          <w:szCs w:val="32"/>
          <w:u w:val="single"/>
          <w:lang w:val="en-US"/>
        </w:rPr>
        <w:t>Icarus</w:t>
      </w:r>
    </w:p>
    <w:p w14:paraId="40595232" w14:textId="77777777" w:rsidR="00D90052" w:rsidRPr="00354853" w:rsidRDefault="00D90052" w:rsidP="00D90052">
      <w:pPr>
        <w:jc w:val="center"/>
        <w:rPr>
          <w:b/>
          <w:sz w:val="32"/>
          <w:szCs w:val="32"/>
          <w:u w:val="single"/>
          <w:lang w:val="en-US"/>
        </w:rPr>
      </w:pPr>
    </w:p>
    <w:p w14:paraId="7B9FC187" w14:textId="77777777" w:rsidR="00D90052" w:rsidRPr="00354853" w:rsidRDefault="00D90052" w:rsidP="00D90052">
      <w:pPr>
        <w:spacing w:line="276" w:lineRule="auto"/>
        <w:rPr>
          <w:sz w:val="26"/>
          <w:szCs w:val="26"/>
          <w:lang w:val="en-US"/>
        </w:rPr>
      </w:pPr>
      <w:r w:rsidRPr="00354853">
        <w:rPr>
          <w:sz w:val="26"/>
          <w:szCs w:val="26"/>
          <w:lang w:val="en-US"/>
        </w:rPr>
        <w:t xml:space="preserve">Once upon a time there was a boy who tried to fly. He flew with his father, soaring over the shining, sun-dappled sea. His father, who had created the wings which enabled them to fly, was the most brilliant, the most cunning, the most inventive designer who ever lived. But in his past was a dark secret, and a labyrinth and a monster so terrible it could not be spoken of. </w:t>
      </w:r>
    </w:p>
    <w:p w14:paraId="3AD041C4" w14:textId="4A47962C" w:rsidR="00D90052" w:rsidRDefault="00D90052" w:rsidP="00D90052">
      <w:pPr>
        <w:spacing w:line="276" w:lineRule="auto"/>
        <w:rPr>
          <w:sz w:val="26"/>
          <w:szCs w:val="26"/>
          <w:lang w:val="en-US"/>
        </w:rPr>
      </w:pPr>
      <w:r w:rsidRPr="00354853">
        <w:rPr>
          <w:sz w:val="26"/>
          <w:szCs w:val="26"/>
          <w:lang w:val="en-US"/>
        </w:rPr>
        <w:t xml:space="preserve">The boy’s name was Icarus. His father, Daedalus, had escaped from Athens after his nephew, </w:t>
      </w:r>
      <w:proofErr w:type="spellStart"/>
      <w:r w:rsidRPr="00354853">
        <w:rPr>
          <w:sz w:val="26"/>
          <w:szCs w:val="26"/>
          <w:lang w:val="en-US"/>
        </w:rPr>
        <w:t>Talos</w:t>
      </w:r>
      <w:proofErr w:type="spellEnd"/>
      <w:r w:rsidRPr="00354853">
        <w:rPr>
          <w:sz w:val="26"/>
          <w:szCs w:val="26"/>
          <w:lang w:val="en-US"/>
        </w:rPr>
        <w:t xml:space="preserve">, had died under very peculiar and suspicious circumstances. Daedalus never spoke to Icarus about what had happened – about how it was that </w:t>
      </w:r>
      <w:proofErr w:type="spellStart"/>
      <w:r w:rsidRPr="00354853">
        <w:rPr>
          <w:sz w:val="26"/>
          <w:szCs w:val="26"/>
          <w:lang w:val="en-US"/>
        </w:rPr>
        <w:t>Talos</w:t>
      </w:r>
      <w:proofErr w:type="spellEnd"/>
      <w:r w:rsidRPr="00354853">
        <w:rPr>
          <w:sz w:val="26"/>
          <w:szCs w:val="26"/>
          <w:lang w:val="en-US"/>
        </w:rPr>
        <w:t xml:space="preserve"> had fallen, </w:t>
      </w:r>
      <w:proofErr w:type="spellStart"/>
      <w:r w:rsidRPr="00354853">
        <w:rPr>
          <w:sz w:val="26"/>
          <w:szCs w:val="26"/>
          <w:lang w:val="en-US"/>
        </w:rPr>
        <w:t>spiral</w:t>
      </w:r>
      <w:r w:rsidR="00574334">
        <w:rPr>
          <w:sz w:val="26"/>
          <w:szCs w:val="26"/>
          <w:lang w:val="en-US"/>
        </w:rPr>
        <w:t>l</w:t>
      </w:r>
      <w:r w:rsidRPr="00354853">
        <w:rPr>
          <w:sz w:val="26"/>
          <w:szCs w:val="26"/>
          <w:lang w:val="en-US"/>
        </w:rPr>
        <w:t>ing</w:t>
      </w:r>
      <w:proofErr w:type="spellEnd"/>
      <w:r w:rsidRPr="00354853">
        <w:rPr>
          <w:sz w:val="26"/>
          <w:szCs w:val="26"/>
          <w:lang w:val="en-US"/>
        </w:rPr>
        <w:t xml:space="preserve"> down from the roof of the highest tower in Athens. But he knew that he and his father had been on the run ever since, moving from city to city. Daedalus designed and made moving toys of intricate detail and extraordinary complexity, and sold them in the markets as they travelled. The greatest designer and inventor in Greece was reduced to </w:t>
      </w:r>
      <w:proofErr w:type="spellStart"/>
      <w:r w:rsidRPr="00354853">
        <w:rPr>
          <w:sz w:val="26"/>
          <w:szCs w:val="26"/>
          <w:lang w:val="en-US"/>
        </w:rPr>
        <w:t>pedalling</w:t>
      </w:r>
      <w:proofErr w:type="spellEnd"/>
      <w:r w:rsidRPr="00354853">
        <w:rPr>
          <w:sz w:val="26"/>
          <w:szCs w:val="26"/>
          <w:lang w:val="en-US"/>
        </w:rPr>
        <w:t xml:space="preserve"> toys like a common salesman! </w:t>
      </w:r>
    </w:p>
    <w:p w14:paraId="714CA4A4" w14:textId="245511D4" w:rsidR="00D90052" w:rsidRPr="00D90052" w:rsidRDefault="00D90052" w:rsidP="00D90052">
      <w:pPr>
        <w:spacing w:line="276" w:lineRule="auto"/>
        <w:rPr>
          <w:sz w:val="16"/>
          <w:szCs w:val="1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7"/>
        <w:gridCol w:w="2656"/>
      </w:tblGrid>
      <w:tr w:rsidR="00D90052" w14:paraId="2C03A3BE" w14:textId="77777777" w:rsidTr="00D90052">
        <w:tc>
          <w:tcPr>
            <w:tcW w:w="7479" w:type="dxa"/>
          </w:tcPr>
          <w:p w14:paraId="759ADEE8" w14:textId="77777777" w:rsidR="00D90052" w:rsidRDefault="00D90052" w:rsidP="00D90052">
            <w:pPr>
              <w:spacing w:line="276" w:lineRule="auto"/>
              <w:rPr>
                <w:sz w:val="26"/>
                <w:szCs w:val="26"/>
                <w:lang w:val="en-US"/>
              </w:rPr>
            </w:pPr>
            <w:proofErr w:type="gramStart"/>
            <w:r w:rsidRPr="00354853">
              <w:rPr>
                <w:sz w:val="26"/>
                <w:szCs w:val="26"/>
                <w:lang w:val="en-US"/>
              </w:rPr>
              <w:t>Finally</w:t>
            </w:r>
            <w:proofErr w:type="gramEnd"/>
            <w:r w:rsidRPr="00354853">
              <w:rPr>
                <w:sz w:val="26"/>
                <w:szCs w:val="26"/>
                <w:lang w:val="en-US"/>
              </w:rPr>
              <w:t xml:space="preserve"> they found themselves in Crete, in the city of Knossos, where Minos the king had his palace. Soon the </w:t>
            </w:r>
            <w:proofErr w:type="spellStart"/>
            <w:r w:rsidRPr="00354853">
              <w:rPr>
                <w:sz w:val="26"/>
                <w:szCs w:val="26"/>
                <w:lang w:val="en-US"/>
              </w:rPr>
              <w:t>rumour</w:t>
            </w:r>
            <w:proofErr w:type="spellEnd"/>
            <w:r w:rsidRPr="00354853">
              <w:rPr>
                <w:sz w:val="26"/>
                <w:szCs w:val="26"/>
                <w:lang w:val="en-US"/>
              </w:rPr>
              <w:t xml:space="preserve"> spread around the capital that Daedalus was making amazing toys, and that these could be bought in the market. The richest and most important families in Knossos flocked to ensure that their children became the proud owners of a set of toy soldiers that marched up a hill, or a wooden bird that flapped its brightly feathered wings and opened its beak to catch a fish. In due course, the fame of these wonderful toys spread to the palace, and Daedalus was summoned by the king himself. </w:t>
            </w:r>
          </w:p>
          <w:p w14:paraId="7154A8DE" w14:textId="77777777" w:rsidR="00D90052" w:rsidRPr="00D90052" w:rsidRDefault="00D90052" w:rsidP="00D90052">
            <w:pPr>
              <w:rPr>
                <w:sz w:val="16"/>
                <w:szCs w:val="16"/>
                <w:lang w:val="en-US"/>
              </w:rPr>
            </w:pPr>
          </w:p>
          <w:p w14:paraId="1A632203" w14:textId="56C7AC8D" w:rsidR="00D90052" w:rsidRDefault="00574334" w:rsidP="00D90052">
            <w:pPr>
              <w:spacing w:line="276" w:lineRule="auto"/>
              <w:rPr>
                <w:sz w:val="26"/>
                <w:szCs w:val="26"/>
                <w:lang w:val="en-US"/>
              </w:rPr>
            </w:pPr>
            <w:r>
              <w:rPr>
                <w:sz w:val="26"/>
                <w:szCs w:val="26"/>
                <w:lang w:val="en-US"/>
              </w:rPr>
              <w:t>Minos was not a nice man. He had</w:t>
            </w:r>
            <w:r w:rsidR="00D90052" w:rsidRPr="00354853">
              <w:rPr>
                <w:sz w:val="26"/>
                <w:szCs w:val="26"/>
                <w:lang w:val="en-US"/>
              </w:rPr>
              <w:t xml:space="preserve"> tried to cheat Poseidon, the god of the sea, and</w:t>
            </w:r>
            <w:r w:rsidR="00D90052">
              <w:rPr>
                <w:sz w:val="26"/>
                <w:szCs w:val="26"/>
                <w:lang w:val="en-US"/>
              </w:rPr>
              <w:t xml:space="preserve"> had </w:t>
            </w:r>
            <w:r w:rsidR="00D90052" w:rsidRPr="00354853">
              <w:rPr>
                <w:sz w:val="26"/>
                <w:szCs w:val="26"/>
                <w:lang w:val="en-US"/>
              </w:rPr>
              <w:t>ended up with a terrible and dark secret.</w:t>
            </w:r>
          </w:p>
        </w:tc>
        <w:tc>
          <w:tcPr>
            <w:tcW w:w="2660" w:type="dxa"/>
          </w:tcPr>
          <w:p w14:paraId="681C9817" w14:textId="7F7F28D7" w:rsidR="00D90052" w:rsidRDefault="00D90052" w:rsidP="00D90052">
            <w:pPr>
              <w:spacing w:line="276" w:lineRule="auto"/>
              <w:rPr>
                <w:sz w:val="26"/>
                <w:szCs w:val="26"/>
                <w:lang w:val="en-US"/>
              </w:rPr>
            </w:pPr>
            <w:r w:rsidRPr="00A9697B">
              <w:rPr>
                <w:noProof/>
                <w:lang w:eastAsia="en-GB"/>
              </w:rPr>
              <w:drawing>
                <wp:inline distT="0" distB="0" distL="0" distR="0" wp14:anchorId="4C4EB4C5" wp14:editId="56058016">
                  <wp:extent cx="1475146" cy="266357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475146" cy="2663573"/>
                          </a:xfrm>
                          <a:prstGeom prst="rect">
                            <a:avLst/>
                          </a:prstGeom>
                        </pic:spPr>
                      </pic:pic>
                    </a:graphicData>
                  </a:graphic>
                </wp:inline>
              </w:drawing>
            </w:r>
          </w:p>
        </w:tc>
      </w:tr>
    </w:tbl>
    <w:p w14:paraId="2C102203" w14:textId="4C83AF91" w:rsidR="00D90052" w:rsidRDefault="00D90052" w:rsidP="00D90052">
      <w:pPr>
        <w:spacing w:line="276" w:lineRule="auto"/>
        <w:rPr>
          <w:sz w:val="26"/>
          <w:szCs w:val="26"/>
          <w:lang w:val="en-US"/>
        </w:rPr>
      </w:pPr>
      <w:r w:rsidRPr="00354853">
        <w:rPr>
          <w:sz w:val="26"/>
          <w:szCs w:val="26"/>
          <w:lang w:val="en-US"/>
        </w:rPr>
        <w:t>His wife had given birth to a monster – half gigantic bull and half man – named the Minotaur. This was a beast so huge and so horrible that no one could look on it without fainting. It devoured human flesh, and the king was terribly afraid that, if the Minotaur escaped, his country would live in fear forever, and his kingship would be destroyed. Minos wanted Daedalus to design and build a huge cage for the Minotaur – one that would keep it safe forever, a cage from which it could never, ever escape.</w:t>
      </w:r>
    </w:p>
    <w:p w14:paraId="72F319F3" w14:textId="77777777" w:rsidR="00D90052" w:rsidRPr="00D90052" w:rsidRDefault="00D90052" w:rsidP="00D90052">
      <w:pPr>
        <w:spacing w:line="276" w:lineRule="auto"/>
        <w:rPr>
          <w:sz w:val="16"/>
          <w:szCs w:val="16"/>
          <w:lang w:val="en-US"/>
        </w:rPr>
      </w:pPr>
    </w:p>
    <w:p w14:paraId="40AD6335" w14:textId="099E82D1" w:rsidR="00136296" w:rsidRDefault="00D90052" w:rsidP="00D90052">
      <w:pPr>
        <w:spacing w:line="276" w:lineRule="auto"/>
        <w:rPr>
          <w:sz w:val="26"/>
          <w:szCs w:val="26"/>
          <w:lang w:val="en-US"/>
        </w:rPr>
      </w:pPr>
      <w:r w:rsidRPr="00354853">
        <w:rPr>
          <w:sz w:val="26"/>
          <w:szCs w:val="26"/>
          <w:lang w:val="en-US"/>
        </w:rPr>
        <w:t xml:space="preserve">Daedalus took up the king’s challenge. He built a labyrinth beneath the palace; a labyrinth so complicated that anyone entering the maze would be caught in its web of passages, and would never be able to find their way out again. The Minotaur was released into the labyrinth and, every year, each of the countries ruled by Minos was forced to send seven young men </w:t>
      </w:r>
    </w:p>
    <w:p w14:paraId="2E6D0ABB" w14:textId="77777777" w:rsidR="00136296" w:rsidRDefault="00136296" w:rsidP="00D90052">
      <w:pPr>
        <w:spacing w:line="276" w:lineRule="auto"/>
        <w:rPr>
          <w:sz w:val="26"/>
          <w:szCs w:val="26"/>
          <w:lang w:val="en-US"/>
        </w:rPr>
      </w:pPr>
    </w:p>
    <w:p w14:paraId="210D3AE8" w14:textId="0F75B182" w:rsidR="00C66001" w:rsidRDefault="00C66001" w:rsidP="00C66001">
      <w:pPr>
        <w:spacing w:line="276" w:lineRule="auto"/>
        <w:rPr>
          <w:sz w:val="26"/>
          <w:szCs w:val="26"/>
          <w:lang w:val="en-US"/>
        </w:rPr>
      </w:pPr>
      <w:r w:rsidRPr="00354853">
        <w:rPr>
          <w:sz w:val="26"/>
          <w:szCs w:val="26"/>
          <w:lang w:val="en-US"/>
        </w:rPr>
        <w:lastRenderedPageBreak/>
        <w:t xml:space="preserve">and seven maidens to the labyrinth to feed the monster’s foul appetites. But, despite the fact that his terrible secret was at last safely imprisoned in the labyrinth, Minos was not a happy </w:t>
      </w:r>
    </w:p>
    <w:p w14:paraId="01F599E5" w14:textId="4084EE9A" w:rsidR="00D90052" w:rsidRDefault="00D90052" w:rsidP="00D90052">
      <w:pPr>
        <w:spacing w:line="276" w:lineRule="auto"/>
        <w:rPr>
          <w:sz w:val="26"/>
          <w:szCs w:val="26"/>
          <w:lang w:val="en-US"/>
        </w:rPr>
      </w:pPr>
      <w:r w:rsidRPr="00354853">
        <w:rPr>
          <w:sz w:val="26"/>
          <w:szCs w:val="26"/>
          <w:lang w:val="en-US"/>
        </w:rPr>
        <w:t>man. For Daedalus now knew of his secret. And Daedalus, alone amongst men, also knew the secret ways and paths of the labyrinth itself. Minos could not stand the thought of Daedalus having this knowledge and so, one night, as Daedalus and his son slept, he had them rounded up and thrown, without any warning, into the labyrinth itself. Icarus was terrified, but Daedalus calmed him. “Fear not,” he reminded him, “for I built this prison, and by that knowledge we shall escape.”</w:t>
      </w:r>
    </w:p>
    <w:p w14:paraId="329E2961" w14:textId="77777777" w:rsidR="00D90052" w:rsidRPr="00D90052" w:rsidRDefault="00D90052" w:rsidP="00D90052">
      <w:pPr>
        <w:spacing w:line="276" w:lineRule="auto"/>
        <w:rPr>
          <w:sz w:val="16"/>
          <w:szCs w:val="16"/>
          <w:lang w:val="en-US"/>
        </w:rPr>
      </w:pPr>
    </w:p>
    <w:p w14:paraId="461DA0A3" w14:textId="45895563" w:rsidR="00D90052" w:rsidRDefault="00D90052" w:rsidP="00D90052">
      <w:pPr>
        <w:spacing w:line="276" w:lineRule="auto"/>
        <w:rPr>
          <w:sz w:val="26"/>
          <w:szCs w:val="26"/>
          <w:lang w:val="en-US"/>
        </w:rPr>
      </w:pPr>
      <w:r w:rsidRPr="00354853">
        <w:rPr>
          <w:sz w:val="26"/>
          <w:szCs w:val="26"/>
          <w:lang w:val="en-US"/>
        </w:rPr>
        <w:t>As the Minotaur’s roars got nearer and nearer, Daedalus and Icarus ran through the maze of passages, Daedalus counting the twists and turns. Just as the Minotaur was about to turn the last corner and devour them, Daedalus touched a rock and opened a secret doorway which led to the cliff wall at the edge of the sea. Pushing Icarus through first, he hurled himself out just as the door slammed shut, keeping the Minotaur in its labyrinth go</w:t>
      </w:r>
      <w:r>
        <w:rPr>
          <w:sz w:val="26"/>
          <w:szCs w:val="26"/>
          <w:lang w:val="en-US"/>
        </w:rPr>
        <w:t>a</w:t>
      </w:r>
      <w:r w:rsidRPr="00354853">
        <w:rPr>
          <w:sz w:val="26"/>
          <w:szCs w:val="26"/>
          <w:lang w:val="en-US"/>
        </w:rPr>
        <w:t xml:space="preserve">l. </w:t>
      </w:r>
    </w:p>
    <w:p w14:paraId="1ECEB170" w14:textId="77777777" w:rsidR="00D90052" w:rsidRPr="00D90052" w:rsidRDefault="00D90052" w:rsidP="00D90052">
      <w:pPr>
        <w:spacing w:line="276" w:lineRule="auto"/>
        <w:rPr>
          <w:sz w:val="16"/>
          <w:szCs w:val="16"/>
          <w:lang w:val="en-US"/>
        </w:rPr>
      </w:pPr>
    </w:p>
    <w:p w14:paraId="79A85AC4" w14:textId="27609527" w:rsidR="00D90052" w:rsidRPr="00354853" w:rsidRDefault="00D90052" w:rsidP="00D90052">
      <w:pPr>
        <w:spacing w:line="276" w:lineRule="auto"/>
        <w:rPr>
          <w:sz w:val="26"/>
          <w:szCs w:val="26"/>
          <w:lang w:val="en-US"/>
        </w:rPr>
      </w:pPr>
      <w:r w:rsidRPr="00354853">
        <w:rPr>
          <w:sz w:val="26"/>
          <w:szCs w:val="26"/>
          <w:lang w:val="en-US"/>
        </w:rPr>
        <w:t xml:space="preserve">But now, Icarus and Daedalus were really scared. Wherever they went on the island, they would be captured and killed by the king’s soldiers. They spent the day miserably crouching in a small cave at the foot of the cliff on the edge of the shore. The sea gulls flew screeching in and out of their cave, bringing fish to the baby birds, who leant screaming over the sides of their nests, balanced precariously on ledges along the cliff face. Daedalus watched the swooping of the gulls as they skimmed the water’s surface before flying gracefully round and back to their young. He watched as feathers fell from their nests and fluttered gently downwards, and, as he watched, Daedalus, ever inventive, had an idea. </w:t>
      </w:r>
    </w:p>
    <w:p w14:paraId="4AAF01F8" w14:textId="782FFA94" w:rsidR="00D90052" w:rsidRDefault="00D90052" w:rsidP="00D90052">
      <w:pPr>
        <w:spacing w:line="276" w:lineRule="auto"/>
        <w:rPr>
          <w:sz w:val="26"/>
          <w:szCs w:val="26"/>
          <w:lang w:val="en-US"/>
        </w:rPr>
      </w:pPr>
      <w:r w:rsidRPr="00354853">
        <w:rPr>
          <w:sz w:val="26"/>
          <w:szCs w:val="26"/>
          <w:lang w:val="en-US"/>
        </w:rPr>
        <w:t xml:space="preserve">“We’ll fly!” he exclaimed suddenly to his startled son. “We’ll fly away. That’s how we’ll escape. We’ll fly!” </w:t>
      </w:r>
    </w:p>
    <w:p w14:paraId="250447D6" w14:textId="3305B08C" w:rsidR="00D90052" w:rsidRPr="00D90052" w:rsidRDefault="00D90052" w:rsidP="00D90052">
      <w:pPr>
        <w:spacing w:line="276" w:lineRule="auto"/>
        <w:rPr>
          <w:sz w:val="16"/>
          <w:szCs w:val="16"/>
          <w:lang w:val="en-US"/>
        </w:rPr>
      </w:pPr>
    </w:p>
    <w:p w14:paraId="56EE3D22" w14:textId="5EE402CB" w:rsidR="00136296" w:rsidRDefault="006E4757">
      <w:pPr>
        <w:rPr>
          <w:b/>
          <w:sz w:val="32"/>
          <w:szCs w:val="32"/>
        </w:rPr>
      </w:pPr>
      <w:r>
        <w:rPr>
          <w:noProof/>
          <w:lang w:eastAsia="en-GB"/>
        </w:rPr>
        <w:drawing>
          <wp:anchor distT="0" distB="0" distL="114300" distR="114300" simplePos="0" relativeHeight="251662336" behindDoc="1" locked="0" layoutInCell="1" allowOverlap="1" wp14:anchorId="48CED0A0" wp14:editId="39BCA5C1">
            <wp:simplePos x="0" y="0"/>
            <wp:positionH relativeFrom="page">
              <wp:posOffset>2698115</wp:posOffset>
            </wp:positionH>
            <wp:positionV relativeFrom="paragraph">
              <wp:posOffset>380546</wp:posOffset>
            </wp:positionV>
            <wp:extent cx="2160000" cy="2851200"/>
            <wp:effectExtent l="0" t="0" r="0" b="6350"/>
            <wp:wrapTight wrapText="bothSides">
              <wp:wrapPolygon edited="0">
                <wp:start x="0" y="0"/>
                <wp:lineTo x="0" y="21504"/>
                <wp:lineTo x="21340" y="21504"/>
                <wp:lineTo x="213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lek\Documents\RUTH\HAMILTON TRUST\Photo Text Task\Icarus picture .jpg"/>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2160000" cy="285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6296">
        <w:rPr>
          <w:b/>
          <w:sz w:val="32"/>
          <w:szCs w:val="32"/>
        </w:rPr>
        <w:br w:type="page"/>
      </w:r>
    </w:p>
    <w:p w14:paraId="29393024" w14:textId="09993E0D" w:rsidR="00007140" w:rsidRDefault="00007140" w:rsidP="00E200AE">
      <w:pPr>
        <w:contextualSpacing/>
        <w:jc w:val="center"/>
        <w:rPr>
          <w:b/>
          <w:sz w:val="32"/>
          <w:szCs w:val="32"/>
        </w:rPr>
      </w:pPr>
      <w:r>
        <w:rPr>
          <w:b/>
          <w:sz w:val="32"/>
          <w:szCs w:val="32"/>
        </w:rPr>
        <w:lastRenderedPageBreak/>
        <w:t>Luring the Minotaur into the Labyrinth</w:t>
      </w:r>
    </w:p>
    <w:p w14:paraId="69E41F5E" w14:textId="77777777" w:rsidR="00E558B0" w:rsidRDefault="00E558B0" w:rsidP="00E200AE">
      <w:pPr>
        <w:contextualSpacing/>
        <w:jc w:val="cente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9"/>
        <w:gridCol w:w="2304"/>
      </w:tblGrid>
      <w:tr w:rsidR="00E558B0" w14:paraId="06890467" w14:textId="77777777" w:rsidTr="00E558B0">
        <w:tc>
          <w:tcPr>
            <w:tcW w:w="7609" w:type="dxa"/>
          </w:tcPr>
          <w:p w14:paraId="1D2DB1A9" w14:textId="42049589" w:rsidR="00E558B0" w:rsidRDefault="00E558B0" w:rsidP="00E558B0">
            <w:pPr>
              <w:spacing w:line="276" w:lineRule="auto"/>
              <w:contextualSpacing/>
              <w:jc w:val="both"/>
              <w:rPr>
                <w:sz w:val="28"/>
                <w:szCs w:val="28"/>
              </w:rPr>
            </w:pPr>
            <w:r w:rsidRPr="00E558B0">
              <w:rPr>
                <w:sz w:val="28"/>
                <w:szCs w:val="28"/>
              </w:rPr>
              <w:t>These instructions will enable you to capture the Minotaur and safely install him in his new labyrinth home.</w:t>
            </w:r>
          </w:p>
          <w:p w14:paraId="44E96E87" w14:textId="77777777" w:rsidR="00E558B0" w:rsidRPr="00E558B0" w:rsidRDefault="00E558B0" w:rsidP="00E558B0">
            <w:pPr>
              <w:spacing w:line="276" w:lineRule="auto"/>
              <w:contextualSpacing/>
              <w:jc w:val="both"/>
              <w:rPr>
                <w:sz w:val="28"/>
                <w:szCs w:val="28"/>
              </w:rPr>
            </w:pPr>
          </w:p>
          <w:p w14:paraId="66E872B0" w14:textId="77777777" w:rsidR="00E558B0" w:rsidRPr="00F15B45" w:rsidRDefault="00E558B0" w:rsidP="00E558B0">
            <w:pPr>
              <w:pStyle w:val="ListParagraph"/>
              <w:numPr>
                <w:ilvl w:val="0"/>
                <w:numId w:val="49"/>
              </w:numPr>
              <w:spacing w:line="276" w:lineRule="auto"/>
              <w:ind w:left="447"/>
              <w:rPr>
                <w:sz w:val="28"/>
                <w:szCs w:val="28"/>
              </w:rPr>
            </w:pPr>
            <w:r w:rsidRPr="00F15B45">
              <w:rPr>
                <w:sz w:val="28"/>
                <w:szCs w:val="28"/>
              </w:rPr>
              <w:t>Open the entrance door to the labyrinth wide but tie a fine, strong cord to the handle so that the door can be pulled shut as soon as it is needed.</w:t>
            </w:r>
          </w:p>
          <w:p w14:paraId="1614F6B8" w14:textId="77777777" w:rsidR="00E558B0" w:rsidRDefault="00E558B0" w:rsidP="00E558B0">
            <w:pPr>
              <w:pStyle w:val="ListParagraph"/>
              <w:numPr>
                <w:ilvl w:val="0"/>
                <w:numId w:val="49"/>
              </w:numPr>
              <w:spacing w:line="276" w:lineRule="auto"/>
              <w:ind w:left="447"/>
              <w:rPr>
                <w:sz w:val="28"/>
                <w:szCs w:val="28"/>
              </w:rPr>
            </w:pPr>
            <w:r w:rsidRPr="00F15B45">
              <w:rPr>
                <w:sz w:val="28"/>
                <w:szCs w:val="28"/>
              </w:rPr>
              <w:t>Now bury this cord in the sand so that it is invisible to the Minotaur’s keen sight.</w:t>
            </w:r>
          </w:p>
          <w:p w14:paraId="7EECDA9C" w14:textId="4167F89C" w:rsidR="00E558B0" w:rsidRPr="00E558B0" w:rsidRDefault="00E558B0" w:rsidP="00E558B0">
            <w:pPr>
              <w:pStyle w:val="ListParagraph"/>
              <w:numPr>
                <w:ilvl w:val="0"/>
                <w:numId w:val="49"/>
              </w:numPr>
              <w:spacing w:line="276" w:lineRule="auto"/>
              <w:ind w:left="447"/>
              <w:rPr>
                <w:sz w:val="28"/>
                <w:szCs w:val="28"/>
              </w:rPr>
            </w:pPr>
            <w:r>
              <w:rPr>
                <w:sz w:val="28"/>
                <w:szCs w:val="28"/>
              </w:rPr>
              <w:t>Just within the labyrinth, place a deep dish of tasty food that</w:t>
            </w:r>
          </w:p>
        </w:tc>
        <w:tc>
          <w:tcPr>
            <w:tcW w:w="2304" w:type="dxa"/>
          </w:tcPr>
          <w:p w14:paraId="5F8B8563" w14:textId="460FC6B9" w:rsidR="00E558B0" w:rsidRDefault="00E558B0" w:rsidP="00E200AE">
            <w:pPr>
              <w:contextualSpacing/>
              <w:jc w:val="center"/>
              <w:rPr>
                <w:b/>
                <w:sz w:val="32"/>
                <w:szCs w:val="32"/>
              </w:rPr>
            </w:pPr>
            <w:r>
              <w:rPr>
                <w:b/>
                <w:noProof/>
                <w:sz w:val="32"/>
                <w:szCs w:val="32"/>
                <w:lang w:eastAsia="en-GB"/>
              </w:rPr>
              <w:drawing>
                <wp:inline distT="0" distB="0" distL="0" distR="0" wp14:anchorId="664791C1" wp14:editId="555982B9">
                  <wp:extent cx="1266857" cy="2299347"/>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Screen Shot 2020-06-09 at 11.13.16.png"/>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1266857" cy="2299347"/>
                          </a:xfrm>
                          <a:prstGeom prst="rect">
                            <a:avLst/>
                          </a:prstGeom>
                          <a:noFill/>
                          <a:ln>
                            <a:noFill/>
                          </a:ln>
                        </pic:spPr>
                      </pic:pic>
                    </a:graphicData>
                  </a:graphic>
                </wp:inline>
              </w:drawing>
            </w:r>
          </w:p>
        </w:tc>
      </w:tr>
    </w:tbl>
    <w:p w14:paraId="0765C2D0" w14:textId="77777777" w:rsidR="00007140" w:rsidRPr="00E558B0" w:rsidRDefault="00007140" w:rsidP="00007140">
      <w:pPr>
        <w:contextualSpacing/>
        <w:rPr>
          <w:sz w:val="6"/>
          <w:szCs w:val="6"/>
        </w:rPr>
      </w:pPr>
    </w:p>
    <w:p w14:paraId="0E52B29C" w14:textId="4CB95548" w:rsidR="00007140" w:rsidRPr="00F15B45" w:rsidRDefault="00007140" w:rsidP="00E558B0">
      <w:pPr>
        <w:pStyle w:val="ListParagraph"/>
        <w:spacing w:line="276" w:lineRule="auto"/>
        <w:ind w:left="426"/>
        <w:rPr>
          <w:sz w:val="28"/>
          <w:szCs w:val="28"/>
        </w:rPr>
      </w:pPr>
      <w:r w:rsidRPr="00F15B45">
        <w:rPr>
          <w:sz w:val="28"/>
          <w:szCs w:val="28"/>
        </w:rPr>
        <w:t xml:space="preserve">will draw the wary Minotaur into the maze with its delicious, tempting smells. As the Minotaur </w:t>
      </w:r>
      <w:r w:rsidR="00FB0922" w:rsidRPr="00F15B45">
        <w:rPr>
          <w:sz w:val="28"/>
          <w:szCs w:val="28"/>
        </w:rPr>
        <w:t xml:space="preserve">is a carnivore, </w:t>
      </w:r>
      <w:r w:rsidRPr="00F15B45">
        <w:rPr>
          <w:sz w:val="28"/>
          <w:szCs w:val="28"/>
        </w:rPr>
        <w:t>a huge mixed grill of sausages, chops, burgers and steaks would do the job well.</w:t>
      </w:r>
    </w:p>
    <w:p w14:paraId="4C75F700" w14:textId="3CB311F0" w:rsidR="00007140" w:rsidRPr="00F15B45" w:rsidRDefault="00007140" w:rsidP="00E558B0">
      <w:pPr>
        <w:pStyle w:val="ListParagraph"/>
        <w:numPr>
          <w:ilvl w:val="0"/>
          <w:numId w:val="49"/>
        </w:numPr>
        <w:spacing w:line="276" w:lineRule="auto"/>
        <w:ind w:left="426"/>
        <w:rPr>
          <w:sz w:val="28"/>
          <w:szCs w:val="28"/>
        </w:rPr>
      </w:pPr>
      <w:r w:rsidRPr="00F15B45">
        <w:rPr>
          <w:sz w:val="28"/>
          <w:szCs w:val="28"/>
        </w:rPr>
        <w:t>Make sure your soldiers are well hidden and ready to pull the door shut just as soon as the Mi</w:t>
      </w:r>
      <w:r w:rsidR="006A3A5B" w:rsidRPr="00F15B45">
        <w:rPr>
          <w:sz w:val="28"/>
          <w:szCs w:val="28"/>
        </w:rPr>
        <w:t>notaur is properly within</w:t>
      </w:r>
      <w:r w:rsidRPr="00F15B45">
        <w:rPr>
          <w:sz w:val="28"/>
          <w:szCs w:val="28"/>
        </w:rPr>
        <w:t xml:space="preserve"> the maze.</w:t>
      </w:r>
    </w:p>
    <w:p w14:paraId="2300260C" w14:textId="52359BA5" w:rsidR="00007140" w:rsidRPr="00F15B45" w:rsidRDefault="006A3A5B" w:rsidP="00E558B0">
      <w:pPr>
        <w:pStyle w:val="ListParagraph"/>
        <w:numPr>
          <w:ilvl w:val="0"/>
          <w:numId w:val="49"/>
        </w:numPr>
        <w:spacing w:line="276" w:lineRule="auto"/>
        <w:ind w:left="426"/>
        <w:rPr>
          <w:sz w:val="28"/>
          <w:szCs w:val="28"/>
        </w:rPr>
      </w:pPr>
      <w:r w:rsidRPr="00F15B45">
        <w:rPr>
          <w:sz w:val="28"/>
          <w:szCs w:val="28"/>
        </w:rPr>
        <w:t>Next, force</w:t>
      </w:r>
      <w:r w:rsidR="00007140" w:rsidRPr="00F15B45">
        <w:rPr>
          <w:sz w:val="28"/>
          <w:szCs w:val="28"/>
        </w:rPr>
        <w:t xml:space="preserve"> one of your s</w:t>
      </w:r>
      <w:r w:rsidR="00E824CE">
        <w:rPr>
          <w:sz w:val="28"/>
          <w:szCs w:val="28"/>
        </w:rPr>
        <w:t>ervants</w:t>
      </w:r>
      <w:r w:rsidR="00007140" w:rsidRPr="00F15B45">
        <w:rPr>
          <w:sz w:val="28"/>
          <w:szCs w:val="28"/>
        </w:rPr>
        <w:t xml:space="preserve"> </w:t>
      </w:r>
      <w:r w:rsidRPr="00F15B45">
        <w:rPr>
          <w:sz w:val="28"/>
          <w:szCs w:val="28"/>
        </w:rPr>
        <w:t xml:space="preserve">to </w:t>
      </w:r>
      <w:r w:rsidR="00007140" w:rsidRPr="00F15B45">
        <w:rPr>
          <w:sz w:val="28"/>
          <w:szCs w:val="28"/>
        </w:rPr>
        <w:t>run in front of the Minotaur to catch his attention and lead the ravening beast towards the labyrinth.</w:t>
      </w:r>
    </w:p>
    <w:p w14:paraId="6F3B002B" w14:textId="02C31637" w:rsidR="00007140" w:rsidRPr="00F15B45" w:rsidRDefault="00007140" w:rsidP="00E558B0">
      <w:pPr>
        <w:pStyle w:val="ListParagraph"/>
        <w:numPr>
          <w:ilvl w:val="0"/>
          <w:numId w:val="49"/>
        </w:numPr>
        <w:spacing w:line="276" w:lineRule="auto"/>
        <w:ind w:left="426"/>
        <w:rPr>
          <w:sz w:val="28"/>
          <w:szCs w:val="28"/>
        </w:rPr>
      </w:pPr>
      <w:r w:rsidRPr="00F15B45">
        <w:rPr>
          <w:sz w:val="28"/>
          <w:szCs w:val="28"/>
        </w:rPr>
        <w:t>When t</w:t>
      </w:r>
      <w:r w:rsidR="006A3A5B" w:rsidRPr="00F15B45">
        <w:rPr>
          <w:sz w:val="28"/>
          <w:szCs w:val="28"/>
        </w:rPr>
        <w:t>he se</w:t>
      </w:r>
      <w:r w:rsidR="00E824CE">
        <w:rPr>
          <w:sz w:val="28"/>
          <w:szCs w:val="28"/>
        </w:rPr>
        <w:t>rvant</w:t>
      </w:r>
      <w:r w:rsidR="006A3A5B" w:rsidRPr="00F15B45">
        <w:rPr>
          <w:sz w:val="28"/>
          <w:szCs w:val="28"/>
        </w:rPr>
        <w:t xml:space="preserve"> reaches the building, get him to</w:t>
      </w:r>
      <w:r w:rsidRPr="00F15B45">
        <w:rPr>
          <w:sz w:val="28"/>
          <w:szCs w:val="28"/>
        </w:rPr>
        <w:t xml:space="preserve"> duck quickly out of sight.</w:t>
      </w:r>
    </w:p>
    <w:p w14:paraId="285A00BE" w14:textId="3B62E154" w:rsidR="00007140" w:rsidRPr="00F15B45" w:rsidRDefault="00007140" w:rsidP="00E558B0">
      <w:pPr>
        <w:pStyle w:val="ListParagraph"/>
        <w:numPr>
          <w:ilvl w:val="0"/>
          <w:numId w:val="49"/>
        </w:numPr>
        <w:spacing w:line="276" w:lineRule="auto"/>
        <w:ind w:left="426"/>
        <w:rPr>
          <w:sz w:val="28"/>
          <w:szCs w:val="28"/>
        </w:rPr>
      </w:pPr>
      <w:r w:rsidRPr="00F15B45">
        <w:rPr>
          <w:sz w:val="28"/>
          <w:szCs w:val="28"/>
        </w:rPr>
        <w:t>Let the smells from the meat now pull the Minotaur into the trap.</w:t>
      </w:r>
    </w:p>
    <w:p w14:paraId="11093D22" w14:textId="1F8CBFA1" w:rsidR="006A3A5B" w:rsidRPr="00F15B45" w:rsidRDefault="006A3A5B" w:rsidP="00E558B0">
      <w:pPr>
        <w:pStyle w:val="ListParagraph"/>
        <w:numPr>
          <w:ilvl w:val="0"/>
          <w:numId w:val="49"/>
        </w:numPr>
        <w:spacing w:line="276" w:lineRule="auto"/>
        <w:ind w:left="426"/>
        <w:rPr>
          <w:sz w:val="28"/>
          <w:szCs w:val="28"/>
        </w:rPr>
      </w:pPr>
      <w:r w:rsidRPr="00F15B45">
        <w:rPr>
          <w:sz w:val="28"/>
          <w:szCs w:val="28"/>
        </w:rPr>
        <w:t>Finally, slam the door shut with the ravening beast inside and bolt the door firmly.</w:t>
      </w:r>
    </w:p>
    <w:p w14:paraId="11F8AA5A" w14:textId="77777777" w:rsidR="00007140" w:rsidRPr="00007140" w:rsidRDefault="00007140" w:rsidP="00EC3CC1">
      <w:pPr>
        <w:contextualSpacing/>
        <w:jc w:val="center"/>
        <w:rPr>
          <w:sz w:val="32"/>
          <w:szCs w:val="32"/>
        </w:rPr>
      </w:pPr>
    </w:p>
    <w:p w14:paraId="3DBC059C" w14:textId="2C6E8291" w:rsidR="006A3A5B" w:rsidRPr="00F15B45" w:rsidRDefault="00E80289" w:rsidP="00E80289">
      <w:pPr>
        <w:contextualSpacing/>
        <w:rPr>
          <w:color w:val="0432FF"/>
          <w:sz w:val="28"/>
          <w:szCs w:val="28"/>
        </w:rPr>
      </w:pPr>
      <w:r w:rsidRPr="00F15B45">
        <w:rPr>
          <w:color w:val="0432FF"/>
          <w:sz w:val="28"/>
          <w:szCs w:val="28"/>
        </w:rPr>
        <w:t xml:space="preserve">Instructions usually begin with a sentence or two </w:t>
      </w:r>
      <w:r w:rsidR="00F83B8E" w:rsidRPr="00F15B45">
        <w:rPr>
          <w:color w:val="0432FF"/>
          <w:sz w:val="28"/>
          <w:szCs w:val="28"/>
        </w:rPr>
        <w:t>explaining what the instructions</w:t>
      </w:r>
      <w:r w:rsidRPr="00F15B45">
        <w:rPr>
          <w:color w:val="0432FF"/>
          <w:sz w:val="28"/>
          <w:szCs w:val="28"/>
        </w:rPr>
        <w:t xml:space="preserve"> are </w:t>
      </w:r>
      <w:r w:rsidRPr="00F15B45">
        <w:rPr>
          <w:b/>
          <w:color w:val="0432FF"/>
          <w:sz w:val="28"/>
          <w:szCs w:val="28"/>
        </w:rPr>
        <w:t>for</w:t>
      </w:r>
      <w:r w:rsidRPr="00F15B45">
        <w:rPr>
          <w:color w:val="0432FF"/>
          <w:sz w:val="28"/>
          <w:szCs w:val="28"/>
        </w:rPr>
        <w:t>. Where is this section in the i</w:t>
      </w:r>
      <w:r w:rsidR="00F83B8E" w:rsidRPr="00F15B45">
        <w:rPr>
          <w:color w:val="0432FF"/>
          <w:sz w:val="28"/>
          <w:szCs w:val="28"/>
        </w:rPr>
        <w:t>nstructions above</w:t>
      </w:r>
      <w:r w:rsidRPr="00F15B45">
        <w:rPr>
          <w:color w:val="0432FF"/>
          <w:sz w:val="28"/>
          <w:szCs w:val="28"/>
        </w:rPr>
        <w:t>?</w:t>
      </w:r>
    </w:p>
    <w:p w14:paraId="712C09BC" w14:textId="77777777" w:rsidR="00E80289" w:rsidRPr="00F15B45" w:rsidRDefault="00E80289" w:rsidP="00E80289">
      <w:pPr>
        <w:contextualSpacing/>
        <w:rPr>
          <w:b/>
          <w:color w:val="0432FF"/>
          <w:sz w:val="14"/>
          <w:szCs w:val="14"/>
        </w:rPr>
      </w:pPr>
    </w:p>
    <w:p w14:paraId="4F2B46F8" w14:textId="0C1955A6" w:rsidR="00E80289" w:rsidRPr="00F15B45" w:rsidRDefault="00E80289" w:rsidP="00CC7174">
      <w:pPr>
        <w:contextualSpacing/>
        <w:rPr>
          <w:color w:val="0432FF"/>
          <w:sz w:val="28"/>
          <w:szCs w:val="28"/>
        </w:rPr>
      </w:pPr>
      <w:r w:rsidRPr="00F15B45">
        <w:rPr>
          <w:color w:val="0432FF"/>
          <w:sz w:val="28"/>
          <w:szCs w:val="28"/>
        </w:rPr>
        <w:t xml:space="preserve">Thereafter, a set of instructions is written as a series of </w:t>
      </w:r>
      <w:r w:rsidRPr="00F15B45">
        <w:rPr>
          <w:b/>
          <w:color w:val="0432FF"/>
          <w:sz w:val="28"/>
          <w:szCs w:val="28"/>
        </w:rPr>
        <w:t>commands</w:t>
      </w:r>
      <w:r w:rsidRPr="00F15B45">
        <w:rPr>
          <w:color w:val="0432FF"/>
          <w:sz w:val="28"/>
          <w:szCs w:val="28"/>
        </w:rPr>
        <w:t xml:space="preserve">. Highlight a command sentence </w:t>
      </w:r>
      <w:r w:rsidR="00F83B8E" w:rsidRPr="00F15B45">
        <w:rPr>
          <w:color w:val="0432FF"/>
          <w:sz w:val="28"/>
          <w:szCs w:val="28"/>
        </w:rPr>
        <w:t xml:space="preserve">in </w:t>
      </w:r>
      <w:proofErr w:type="spellStart"/>
      <w:r w:rsidR="00F83B8E" w:rsidRPr="00F15B45">
        <w:rPr>
          <w:color w:val="0432FF"/>
          <w:sz w:val="28"/>
          <w:szCs w:val="28"/>
        </w:rPr>
        <w:t>Daedalus’s</w:t>
      </w:r>
      <w:proofErr w:type="spellEnd"/>
      <w:r w:rsidR="00F83B8E" w:rsidRPr="00F15B45">
        <w:rPr>
          <w:color w:val="0432FF"/>
          <w:sz w:val="28"/>
          <w:szCs w:val="28"/>
        </w:rPr>
        <w:t xml:space="preserve"> instructions</w:t>
      </w:r>
      <w:r w:rsidRPr="00F15B45">
        <w:rPr>
          <w:color w:val="0432FF"/>
          <w:sz w:val="28"/>
          <w:szCs w:val="28"/>
        </w:rPr>
        <w:t>.</w:t>
      </w:r>
    </w:p>
    <w:p w14:paraId="1FCAAD26" w14:textId="77777777" w:rsidR="00E80289" w:rsidRPr="00F15B45" w:rsidRDefault="00E80289" w:rsidP="00CC7174">
      <w:pPr>
        <w:contextualSpacing/>
        <w:rPr>
          <w:color w:val="0432FF"/>
          <w:sz w:val="14"/>
          <w:szCs w:val="14"/>
        </w:rPr>
      </w:pPr>
    </w:p>
    <w:p w14:paraId="5ACF5197" w14:textId="30B361D4" w:rsidR="00E80289" w:rsidRPr="00F15B45" w:rsidRDefault="00E80289" w:rsidP="00CC7174">
      <w:pPr>
        <w:contextualSpacing/>
        <w:rPr>
          <w:color w:val="0432FF"/>
          <w:sz w:val="28"/>
          <w:szCs w:val="28"/>
        </w:rPr>
      </w:pPr>
      <w:r w:rsidRPr="00F15B45">
        <w:rPr>
          <w:color w:val="0432FF"/>
          <w:sz w:val="28"/>
          <w:szCs w:val="28"/>
        </w:rPr>
        <w:t xml:space="preserve">In a command, verbs are in the </w:t>
      </w:r>
      <w:r w:rsidRPr="00F15B45">
        <w:rPr>
          <w:b/>
          <w:color w:val="0432FF"/>
          <w:sz w:val="28"/>
          <w:szCs w:val="28"/>
        </w:rPr>
        <w:t>imperative or ‘bossy’</w:t>
      </w:r>
      <w:r w:rsidRPr="00F15B45">
        <w:rPr>
          <w:color w:val="0432FF"/>
          <w:sz w:val="28"/>
          <w:szCs w:val="28"/>
        </w:rPr>
        <w:t xml:space="preserve"> form (</w:t>
      </w:r>
      <w:r w:rsidRPr="00F15B45">
        <w:rPr>
          <w:i/>
          <w:color w:val="0432FF"/>
          <w:sz w:val="28"/>
          <w:szCs w:val="28"/>
        </w:rPr>
        <w:t xml:space="preserve">Move, Make, </w:t>
      </w:r>
      <w:proofErr w:type="gramStart"/>
      <w:r w:rsidRPr="00F15B45">
        <w:rPr>
          <w:i/>
          <w:color w:val="0432FF"/>
          <w:sz w:val="28"/>
          <w:szCs w:val="28"/>
        </w:rPr>
        <w:t>Do</w:t>
      </w:r>
      <w:proofErr w:type="gramEnd"/>
      <w:r w:rsidRPr="00F15B45">
        <w:rPr>
          <w:i/>
          <w:color w:val="0432FF"/>
          <w:sz w:val="28"/>
          <w:szCs w:val="28"/>
        </w:rPr>
        <w:t xml:space="preserve"> not stop</w:t>
      </w:r>
      <w:r w:rsidRPr="00F15B45">
        <w:rPr>
          <w:color w:val="0432FF"/>
          <w:sz w:val="28"/>
          <w:szCs w:val="28"/>
        </w:rPr>
        <w:t>, etc.) Highlight three verbs in the imperative form in the text.</w:t>
      </w:r>
    </w:p>
    <w:p w14:paraId="57995DFF" w14:textId="77777777" w:rsidR="00E80289" w:rsidRPr="00F15B45" w:rsidRDefault="00E80289" w:rsidP="00CC7174">
      <w:pPr>
        <w:contextualSpacing/>
        <w:rPr>
          <w:color w:val="0432FF"/>
          <w:sz w:val="14"/>
          <w:szCs w:val="14"/>
        </w:rPr>
      </w:pPr>
    </w:p>
    <w:p w14:paraId="31B7D163" w14:textId="64362C3E" w:rsidR="00E80289" w:rsidRPr="00F15B45" w:rsidRDefault="00E558B0" w:rsidP="00CC7174">
      <w:pPr>
        <w:contextualSpacing/>
        <w:rPr>
          <w:color w:val="0432FF"/>
          <w:sz w:val="28"/>
          <w:szCs w:val="28"/>
        </w:rPr>
      </w:pPr>
      <w:r>
        <w:rPr>
          <w:color w:val="0432FF"/>
          <w:sz w:val="28"/>
          <w:szCs w:val="28"/>
        </w:rPr>
        <w:t xml:space="preserve">Some </w:t>
      </w:r>
      <w:r w:rsidR="00E80289" w:rsidRPr="00F15B45">
        <w:rPr>
          <w:color w:val="0432FF"/>
          <w:sz w:val="28"/>
          <w:szCs w:val="28"/>
        </w:rPr>
        <w:t xml:space="preserve">verbs are in the </w:t>
      </w:r>
      <w:r w:rsidR="00E80289" w:rsidRPr="00F15B45">
        <w:rPr>
          <w:b/>
          <w:color w:val="0432FF"/>
          <w:sz w:val="28"/>
          <w:szCs w:val="28"/>
        </w:rPr>
        <w:t>present tense</w:t>
      </w:r>
      <w:r w:rsidR="00E80289" w:rsidRPr="00F15B45">
        <w:rPr>
          <w:color w:val="0432FF"/>
          <w:sz w:val="28"/>
          <w:szCs w:val="28"/>
        </w:rPr>
        <w:t xml:space="preserve"> r</w:t>
      </w:r>
      <w:r w:rsidR="00F83B8E" w:rsidRPr="00F15B45">
        <w:rPr>
          <w:color w:val="0432FF"/>
          <w:sz w:val="28"/>
          <w:szCs w:val="28"/>
        </w:rPr>
        <w:t>ather than in the past tense (</w:t>
      </w:r>
      <w:r w:rsidR="00F83B8E" w:rsidRPr="00F15B45">
        <w:rPr>
          <w:i/>
          <w:color w:val="0432FF"/>
          <w:sz w:val="28"/>
          <w:szCs w:val="28"/>
        </w:rPr>
        <w:t xml:space="preserve">I </w:t>
      </w:r>
      <w:r w:rsidR="00BC3ECD">
        <w:rPr>
          <w:i/>
          <w:color w:val="0432FF"/>
          <w:sz w:val="28"/>
          <w:szCs w:val="28"/>
        </w:rPr>
        <w:t>reach the door</w:t>
      </w:r>
      <w:r w:rsidR="00F83B8E" w:rsidRPr="00F15B45">
        <w:rPr>
          <w:color w:val="0432FF"/>
          <w:sz w:val="28"/>
          <w:szCs w:val="28"/>
        </w:rPr>
        <w:t>). Highlight some</w:t>
      </w:r>
      <w:r w:rsidR="00E80289" w:rsidRPr="00F15B45">
        <w:rPr>
          <w:color w:val="0432FF"/>
          <w:sz w:val="28"/>
          <w:szCs w:val="28"/>
        </w:rPr>
        <w:t xml:space="preserve"> </w:t>
      </w:r>
      <w:r w:rsidR="00F83B8E" w:rsidRPr="00F15B45">
        <w:rPr>
          <w:color w:val="0432FF"/>
          <w:sz w:val="28"/>
          <w:szCs w:val="28"/>
        </w:rPr>
        <w:t>verbs in the present tense.</w:t>
      </w:r>
    </w:p>
    <w:p w14:paraId="4FD16F9B" w14:textId="77777777" w:rsidR="00E80289" w:rsidRPr="00F15B45" w:rsidRDefault="00E80289" w:rsidP="00CC7174">
      <w:pPr>
        <w:contextualSpacing/>
        <w:rPr>
          <w:color w:val="FF6600"/>
          <w:sz w:val="14"/>
          <w:szCs w:val="14"/>
        </w:rPr>
      </w:pPr>
    </w:p>
    <w:p w14:paraId="1C34D8DE" w14:textId="4E48169D" w:rsidR="00EA3273" w:rsidRPr="00F15B45" w:rsidRDefault="00FB0922" w:rsidP="00F577FF">
      <w:pPr>
        <w:contextualSpacing/>
        <w:rPr>
          <w:color w:val="0432FF"/>
          <w:sz w:val="28"/>
          <w:szCs w:val="28"/>
        </w:rPr>
      </w:pPr>
      <w:r w:rsidRPr="00F15B45">
        <w:rPr>
          <w:color w:val="0432FF"/>
          <w:sz w:val="28"/>
          <w:szCs w:val="28"/>
        </w:rPr>
        <w:t xml:space="preserve">Instructions </w:t>
      </w:r>
      <w:r w:rsidR="00E80289" w:rsidRPr="00F15B45">
        <w:rPr>
          <w:color w:val="0432FF"/>
          <w:sz w:val="28"/>
          <w:szCs w:val="28"/>
        </w:rPr>
        <w:t>follow a sequence or set order</w:t>
      </w:r>
      <w:r w:rsidRPr="00F15B45">
        <w:rPr>
          <w:color w:val="0432FF"/>
          <w:sz w:val="28"/>
          <w:szCs w:val="28"/>
        </w:rPr>
        <w:t>,</w:t>
      </w:r>
      <w:r w:rsidR="00E80289" w:rsidRPr="00F15B45">
        <w:rPr>
          <w:color w:val="0432FF"/>
          <w:sz w:val="28"/>
          <w:szCs w:val="28"/>
        </w:rPr>
        <w:t xml:space="preserve"> and use </w:t>
      </w:r>
      <w:r w:rsidR="00E80289" w:rsidRPr="00F15B45">
        <w:rPr>
          <w:b/>
          <w:color w:val="0432FF"/>
          <w:sz w:val="28"/>
          <w:szCs w:val="28"/>
        </w:rPr>
        <w:t>sequencing words and phrases</w:t>
      </w:r>
      <w:r w:rsidR="00E80289" w:rsidRPr="00F15B45">
        <w:rPr>
          <w:color w:val="0432FF"/>
          <w:sz w:val="28"/>
          <w:szCs w:val="28"/>
        </w:rPr>
        <w:t xml:space="preserve"> to indicate this (</w:t>
      </w:r>
      <w:r w:rsidR="00E80289" w:rsidRPr="00F15B45">
        <w:rPr>
          <w:i/>
          <w:color w:val="0432FF"/>
          <w:sz w:val="28"/>
          <w:szCs w:val="28"/>
        </w:rPr>
        <w:t xml:space="preserve">Then, </w:t>
      </w:r>
      <w:proofErr w:type="gramStart"/>
      <w:r w:rsidR="00E80289" w:rsidRPr="00F15B45">
        <w:rPr>
          <w:i/>
          <w:color w:val="0432FF"/>
          <w:sz w:val="28"/>
          <w:szCs w:val="28"/>
        </w:rPr>
        <w:t>Following</w:t>
      </w:r>
      <w:proofErr w:type="gramEnd"/>
      <w:r w:rsidR="00E80289" w:rsidRPr="00F15B45">
        <w:rPr>
          <w:i/>
          <w:color w:val="0432FF"/>
          <w:sz w:val="28"/>
          <w:szCs w:val="28"/>
        </w:rPr>
        <w:t xml:space="preserve"> this, Once you have</w:t>
      </w:r>
      <w:r w:rsidR="00F15B45">
        <w:rPr>
          <w:i/>
          <w:color w:val="0432FF"/>
          <w:sz w:val="28"/>
          <w:szCs w:val="28"/>
        </w:rPr>
        <w:t>…</w:t>
      </w:r>
      <w:r w:rsidR="00E80289" w:rsidRPr="00F15B45">
        <w:rPr>
          <w:i/>
          <w:color w:val="0432FF"/>
          <w:sz w:val="28"/>
          <w:szCs w:val="28"/>
        </w:rPr>
        <w:t xml:space="preserve">, Lastly, </w:t>
      </w:r>
      <w:r w:rsidR="00E80289" w:rsidRPr="00F15B45">
        <w:rPr>
          <w:color w:val="0432FF"/>
          <w:sz w:val="28"/>
          <w:szCs w:val="28"/>
        </w:rPr>
        <w:t>etc.)</w:t>
      </w:r>
      <w:r w:rsidRPr="00F15B45">
        <w:rPr>
          <w:color w:val="0432FF"/>
          <w:sz w:val="28"/>
          <w:szCs w:val="28"/>
        </w:rPr>
        <w:t>. Highlight these.</w:t>
      </w:r>
    </w:p>
    <w:p w14:paraId="632AA900" w14:textId="77777777" w:rsidR="00F15B45" w:rsidRDefault="00F15B45" w:rsidP="00EC3CC1">
      <w:pPr>
        <w:contextualSpacing/>
        <w:jc w:val="center"/>
        <w:rPr>
          <w:b/>
          <w:sz w:val="32"/>
          <w:szCs w:val="32"/>
        </w:rPr>
      </w:pPr>
    </w:p>
    <w:p w14:paraId="2E4D54B1" w14:textId="77777777" w:rsidR="00E558B0" w:rsidRDefault="00E558B0">
      <w:pPr>
        <w:rPr>
          <w:b/>
          <w:sz w:val="32"/>
          <w:szCs w:val="32"/>
        </w:rPr>
      </w:pPr>
      <w:r>
        <w:rPr>
          <w:b/>
          <w:sz w:val="32"/>
          <w:szCs w:val="32"/>
        </w:rPr>
        <w:br w:type="page"/>
      </w:r>
    </w:p>
    <w:p w14:paraId="28696C37" w14:textId="550EA7EF" w:rsidR="00237FA7" w:rsidRDefault="00237FA7" w:rsidP="00EC3CC1">
      <w:pPr>
        <w:contextualSpacing/>
        <w:jc w:val="center"/>
        <w:rPr>
          <w:b/>
          <w:sz w:val="32"/>
          <w:szCs w:val="32"/>
        </w:rPr>
      </w:pPr>
      <w:r>
        <w:rPr>
          <w:b/>
          <w:sz w:val="32"/>
          <w:szCs w:val="32"/>
        </w:rPr>
        <w:lastRenderedPageBreak/>
        <w:t>Getting out of the labyrinth</w:t>
      </w:r>
    </w:p>
    <w:p w14:paraId="5CBE9556" w14:textId="77777777" w:rsidR="004B07F1" w:rsidRPr="004B07F1" w:rsidRDefault="004B07F1" w:rsidP="00EC3CC1">
      <w:pPr>
        <w:contextualSpacing/>
        <w:jc w:val="center"/>
        <w:rPr>
          <w:b/>
          <w:sz w:val="18"/>
          <w:szCs w:val="18"/>
        </w:rPr>
      </w:pPr>
    </w:p>
    <w:p w14:paraId="1966A6F4" w14:textId="14308B64" w:rsidR="00F577FF" w:rsidRDefault="00136296" w:rsidP="004B07F1">
      <w:pPr>
        <w:contextualSpacing/>
        <w:jc w:val="center"/>
        <w:rPr>
          <w:b/>
          <w:sz w:val="32"/>
          <w:szCs w:val="32"/>
        </w:rPr>
      </w:pPr>
      <w:r w:rsidRPr="00E94820">
        <w:rPr>
          <w:noProof/>
          <w:lang w:eastAsia="en-GB"/>
        </w:rPr>
        <w:drawing>
          <wp:inline distT="0" distB="0" distL="0" distR="0" wp14:anchorId="25603D1E" wp14:editId="17EA13FD">
            <wp:extent cx="1434336" cy="21801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1434336" cy="2180191"/>
                    </a:xfrm>
                    <a:prstGeom prst="rect">
                      <a:avLst/>
                    </a:prstGeom>
                  </pic:spPr>
                </pic:pic>
              </a:graphicData>
            </a:graphic>
          </wp:inline>
        </w:drawing>
      </w:r>
    </w:p>
    <w:p w14:paraId="68609846" w14:textId="77777777" w:rsidR="004B07F1" w:rsidRDefault="004B07F1" w:rsidP="004B07F1">
      <w:pPr>
        <w:contextualSpacing/>
        <w:jc w:val="center"/>
        <w:rPr>
          <w:b/>
          <w:sz w:val="32"/>
          <w:szCs w:val="32"/>
        </w:rPr>
      </w:pPr>
    </w:p>
    <w:p w14:paraId="0B5EC6E3" w14:textId="3D0CA727" w:rsidR="00CC7174" w:rsidRPr="00F15B45" w:rsidRDefault="00F577FF" w:rsidP="00F15B45">
      <w:pPr>
        <w:spacing w:line="276" w:lineRule="auto"/>
        <w:contextualSpacing/>
        <w:rPr>
          <w:sz w:val="30"/>
          <w:szCs w:val="30"/>
        </w:rPr>
      </w:pPr>
      <w:r w:rsidRPr="00F15B45">
        <w:rPr>
          <w:sz w:val="30"/>
          <w:szCs w:val="30"/>
        </w:rPr>
        <w:t>You are going to wri</w:t>
      </w:r>
      <w:r w:rsidR="00CC7174" w:rsidRPr="00F15B45">
        <w:rPr>
          <w:sz w:val="30"/>
          <w:szCs w:val="30"/>
        </w:rPr>
        <w:t>te</w:t>
      </w:r>
      <w:r w:rsidRPr="00F15B45">
        <w:rPr>
          <w:sz w:val="30"/>
          <w:szCs w:val="30"/>
        </w:rPr>
        <w:t xml:space="preserve"> </w:t>
      </w:r>
      <w:proofErr w:type="spellStart"/>
      <w:r w:rsidRPr="00F15B45">
        <w:rPr>
          <w:sz w:val="30"/>
          <w:szCs w:val="30"/>
        </w:rPr>
        <w:t>Daedalus’s</w:t>
      </w:r>
      <w:proofErr w:type="spellEnd"/>
      <w:r w:rsidRPr="00F15B45">
        <w:rPr>
          <w:sz w:val="30"/>
          <w:szCs w:val="30"/>
        </w:rPr>
        <w:t xml:space="preserve"> instructions for how to find and operate the hidden door in the labyrinth.</w:t>
      </w:r>
    </w:p>
    <w:p w14:paraId="626CC9BC" w14:textId="77777777" w:rsidR="00F577FF" w:rsidRPr="00F15B45" w:rsidRDefault="00F577FF" w:rsidP="00CC7174">
      <w:pPr>
        <w:contextualSpacing/>
        <w:rPr>
          <w:sz w:val="16"/>
          <w:szCs w:val="16"/>
        </w:rPr>
      </w:pPr>
    </w:p>
    <w:p w14:paraId="1E7B3196" w14:textId="772A1A36" w:rsidR="00F577FF" w:rsidRPr="00F15B45" w:rsidRDefault="00F577FF" w:rsidP="00F15B45">
      <w:pPr>
        <w:spacing w:line="276" w:lineRule="auto"/>
        <w:contextualSpacing/>
        <w:rPr>
          <w:sz w:val="30"/>
          <w:szCs w:val="30"/>
        </w:rPr>
      </w:pPr>
      <w:r w:rsidRPr="00F15B45">
        <w:rPr>
          <w:sz w:val="30"/>
          <w:szCs w:val="30"/>
        </w:rPr>
        <w:t>Use all the key features of instruction writing that you found in his instructions for capturing the Minotaur.</w:t>
      </w:r>
    </w:p>
    <w:p w14:paraId="253C8ED7" w14:textId="77777777" w:rsidR="00F577FF" w:rsidRPr="00F15B45" w:rsidRDefault="00F577FF" w:rsidP="00CC7174">
      <w:pPr>
        <w:contextualSpacing/>
        <w:rPr>
          <w:sz w:val="16"/>
          <w:szCs w:val="16"/>
        </w:rPr>
      </w:pPr>
    </w:p>
    <w:p w14:paraId="1F40A673" w14:textId="27DB56C3" w:rsidR="00F577FF" w:rsidRPr="00F15B45" w:rsidRDefault="00F577FF" w:rsidP="00F15B45">
      <w:pPr>
        <w:spacing w:line="276" w:lineRule="auto"/>
        <w:contextualSpacing/>
        <w:rPr>
          <w:sz w:val="30"/>
          <w:szCs w:val="30"/>
        </w:rPr>
      </w:pPr>
      <w:r w:rsidRPr="00F15B45">
        <w:rPr>
          <w:sz w:val="30"/>
          <w:szCs w:val="30"/>
        </w:rPr>
        <w:t xml:space="preserve">Think about the kinds of things Daedalus would say when telling someone how to find the door. </w:t>
      </w:r>
      <w:r w:rsidR="00E200AE" w:rsidRPr="00F15B45">
        <w:rPr>
          <w:sz w:val="30"/>
          <w:szCs w:val="30"/>
        </w:rPr>
        <w:t xml:space="preserve">Perhaps you would need to count a certain number of right turns and then a certain number of left turns? </w:t>
      </w:r>
      <w:r w:rsidRPr="00F15B45">
        <w:rPr>
          <w:sz w:val="30"/>
          <w:szCs w:val="30"/>
        </w:rPr>
        <w:t>Maybe there are things that a person has to look for with their eyes, feel for with their hands or even lis</w:t>
      </w:r>
      <w:r w:rsidR="00E200AE" w:rsidRPr="00F15B45">
        <w:rPr>
          <w:sz w:val="30"/>
          <w:szCs w:val="30"/>
        </w:rPr>
        <w:t>ten for to tell them they are on the right path</w:t>
      </w:r>
      <w:r w:rsidRPr="00F15B45">
        <w:rPr>
          <w:sz w:val="30"/>
          <w:szCs w:val="30"/>
        </w:rPr>
        <w:t xml:space="preserve"> (specia</w:t>
      </w:r>
      <w:r w:rsidR="004B07F1" w:rsidRPr="00F15B45">
        <w:rPr>
          <w:sz w:val="30"/>
          <w:szCs w:val="30"/>
        </w:rPr>
        <w:t xml:space="preserve">l crystals in the walls, </w:t>
      </w:r>
      <w:r w:rsidRPr="00F15B45">
        <w:rPr>
          <w:sz w:val="30"/>
          <w:szCs w:val="30"/>
        </w:rPr>
        <w:t>markings cut into the stone, the sound of the sea on the other side of the wall, coming through a cleverly</w:t>
      </w:r>
      <w:r w:rsidR="00395E1D">
        <w:rPr>
          <w:sz w:val="30"/>
          <w:szCs w:val="30"/>
        </w:rPr>
        <w:t>-</w:t>
      </w:r>
      <w:r w:rsidRPr="00F15B45">
        <w:rPr>
          <w:sz w:val="30"/>
          <w:szCs w:val="30"/>
        </w:rPr>
        <w:t>cut hol</w:t>
      </w:r>
      <w:r w:rsidR="00395E1D">
        <w:rPr>
          <w:sz w:val="30"/>
          <w:szCs w:val="30"/>
        </w:rPr>
        <w:t>e, almost</w:t>
      </w:r>
      <w:r w:rsidRPr="00F15B45">
        <w:rPr>
          <w:sz w:val="30"/>
          <w:szCs w:val="30"/>
        </w:rPr>
        <w:t xml:space="preserve"> like a </w:t>
      </w:r>
      <w:r w:rsidR="00395E1D">
        <w:rPr>
          <w:sz w:val="30"/>
          <w:szCs w:val="30"/>
        </w:rPr>
        <w:t>loud</w:t>
      </w:r>
      <w:r w:rsidRPr="00F15B45">
        <w:rPr>
          <w:sz w:val="30"/>
          <w:szCs w:val="30"/>
        </w:rPr>
        <w:t>speaker.</w:t>
      </w:r>
      <w:r w:rsidR="004B07F1" w:rsidRPr="00F15B45">
        <w:rPr>
          <w:sz w:val="30"/>
          <w:szCs w:val="30"/>
        </w:rPr>
        <w:t>)</w:t>
      </w:r>
    </w:p>
    <w:p w14:paraId="2A1E89B0" w14:textId="77777777" w:rsidR="00F577FF" w:rsidRPr="00F15B45" w:rsidRDefault="00F577FF" w:rsidP="00CC7174">
      <w:pPr>
        <w:contextualSpacing/>
        <w:rPr>
          <w:sz w:val="16"/>
          <w:szCs w:val="16"/>
        </w:rPr>
      </w:pPr>
    </w:p>
    <w:p w14:paraId="1CC2E3B4" w14:textId="56CA6C4B" w:rsidR="00F577FF" w:rsidRPr="00F15B45" w:rsidRDefault="00F577FF" w:rsidP="00F15B45">
      <w:pPr>
        <w:spacing w:line="276" w:lineRule="auto"/>
        <w:contextualSpacing/>
        <w:rPr>
          <w:sz w:val="30"/>
          <w:szCs w:val="30"/>
        </w:rPr>
      </w:pPr>
      <w:r w:rsidRPr="00F15B45">
        <w:rPr>
          <w:sz w:val="30"/>
          <w:szCs w:val="30"/>
        </w:rPr>
        <w:t xml:space="preserve">In the book it </w:t>
      </w:r>
      <w:r w:rsidR="003717A7" w:rsidRPr="00F15B45">
        <w:rPr>
          <w:sz w:val="30"/>
          <w:szCs w:val="30"/>
        </w:rPr>
        <w:t xml:space="preserve">just </w:t>
      </w:r>
      <w:r w:rsidRPr="00F15B45">
        <w:rPr>
          <w:sz w:val="30"/>
          <w:szCs w:val="30"/>
        </w:rPr>
        <w:t>says</w:t>
      </w:r>
      <w:r w:rsidR="003717A7" w:rsidRPr="00F15B45">
        <w:rPr>
          <w:sz w:val="30"/>
          <w:szCs w:val="30"/>
        </w:rPr>
        <w:t xml:space="preserve"> that Daedalus touched a special rock to open the door, but can you go into more detail i</w:t>
      </w:r>
      <w:r w:rsidR="004B07F1" w:rsidRPr="00F15B45">
        <w:rPr>
          <w:sz w:val="30"/>
          <w:szCs w:val="30"/>
        </w:rPr>
        <w:t xml:space="preserve">n your instructions? Maybe you must </w:t>
      </w:r>
      <w:r w:rsidR="003717A7" w:rsidRPr="00F15B45">
        <w:rPr>
          <w:sz w:val="30"/>
          <w:szCs w:val="30"/>
        </w:rPr>
        <w:t>turn something or fit a special key into th</w:t>
      </w:r>
      <w:r w:rsidR="004B07F1" w:rsidRPr="00F15B45">
        <w:rPr>
          <w:sz w:val="30"/>
          <w:szCs w:val="30"/>
        </w:rPr>
        <w:t>e rock? Maybe you have to</w:t>
      </w:r>
      <w:r w:rsidR="003717A7" w:rsidRPr="00F15B45">
        <w:rPr>
          <w:sz w:val="30"/>
          <w:szCs w:val="30"/>
        </w:rPr>
        <w:t xml:space="preserve"> tap a </w:t>
      </w:r>
      <w:r w:rsidR="001759F8" w:rsidRPr="00F15B45">
        <w:rPr>
          <w:sz w:val="30"/>
          <w:szCs w:val="30"/>
        </w:rPr>
        <w:t xml:space="preserve">kind of </w:t>
      </w:r>
      <w:r w:rsidR="003717A7" w:rsidRPr="00F15B45">
        <w:rPr>
          <w:sz w:val="30"/>
          <w:szCs w:val="30"/>
        </w:rPr>
        <w:t xml:space="preserve">code into the rock before it </w:t>
      </w:r>
      <w:r w:rsidR="004B07F1" w:rsidRPr="00F15B45">
        <w:rPr>
          <w:sz w:val="30"/>
          <w:szCs w:val="30"/>
        </w:rPr>
        <w:t>will</w:t>
      </w:r>
      <w:r w:rsidR="003717A7" w:rsidRPr="00F15B45">
        <w:rPr>
          <w:sz w:val="30"/>
          <w:szCs w:val="30"/>
        </w:rPr>
        <w:t xml:space="preserve"> open.</w:t>
      </w:r>
    </w:p>
    <w:p w14:paraId="0FD95A7B" w14:textId="77777777" w:rsidR="003717A7" w:rsidRPr="00F15B45" w:rsidRDefault="003717A7" w:rsidP="00CC7174">
      <w:pPr>
        <w:contextualSpacing/>
        <w:rPr>
          <w:sz w:val="16"/>
          <w:szCs w:val="16"/>
        </w:rPr>
      </w:pPr>
    </w:p>
    <w:p w14:paraId="2070E7F1" w14:textId="0C4A650E" w:rsidR="003717A7" w:rsidRPr="00F15B45" w:rsidRDefault="00F15B45" w:rsidP="00CC7174">
      <w:pPr>
        <w:contextualSpacing/>
        <w:rPr>
          <w:sz w:val="30"/>
          <w:szCs w:val="30"/>
        </w:rPr>
      </w:pPr>
      <w:r>
        <w:rPr>
          <w:sz w:val="30"/>
          <w:szCs w:val="30"/>
        </w:rPr>
        <w:t xml:space="preserve">Think </w:t>
      </w:r>
      <w:r w:rsidR="00A323A2" w:rsidRPr="00F15B45">
        <w:rPr>
          <w:sz w:val="30"/>
          <w:szCs w:val="30"/>
        </w:rPr>
        <w:t>up</w:t>
      </w:r>
      <w:r w:rsidR="003717A7" w:rsidRPr="00F15B45">
        <w:rPr>
          <w:sz w:val="30"/>
          <w:szCs w:val="30"/>
        </w:rPr>
        <w:t xml:space="preserve"> really imaginative instructions for how to find and open the door!</w:t>
      </w:r>
    </w:p>
    <w:p w14:paraId="24A58814" w14:textId="77777777" w:rsidR="00A323A2" w:rsidRPr="00F15B45" w:rsidRDefault="00A323A2" w:rsidP="00CC7174">
      <w:pPr>
        <w:contextualSpacing/>
        <w:rPr>
          <w:sz w:val="16"/>
          <w:szCs w:val="16"/>
        </w:rPr>
      </w:pPr>
    </w:p>
    <w:p w14:paraId="25572154" w14:textId="0D4C4202" w:rsidR="00EA3273" w:rsidRPr="00F15B45" w:rsidRDefault="00A323A2" w:rsidP="00F15B45">
      <w:pPr>
        <w:spacing w:line="276" w:lineRule="auto"/>
        <w:contextualSpacing/>
        <w:rPr>
          <w:sz w:val="30"/>
          <w:szCs w:val="30"/>
        </w:rPr>
      </w:pPr>
      <w:r w:rsidRPr="00F15B45">
        <w:rPr>
          <w:sz w:val="30"/>
          <w:szCs w:val="30"/>
        </w:rPr>
        <w:t>Record these on the special line paper and the</w:t>
      </w:r>
      <w:r w:rsidR="00BC3ECD">
        <w:rPr>
          <w:sz w:val="30"/>
          <w:szCs w:val="30"/>
        </w:rPr>
        <w:t>n</w:t>
      </w:r>
      <w:r w:rsidRPr="00F15B45">
        <w:rPr>
          <w:sz w:val="30"/>
          <w:szCs w:val="30"/>
        </w:rPr>
        <w:t xml:space="preserve"> follow the instructions for making them look like an Ancient Greek manuscript.</w:t>
      </w:r>
    </w:p>
    <w:p w14:paraId="090C91F4" w14:textId="77777777" w:rsidR="00A323A2" w:rsidRPr="00A323A2" w:rsidRDefault="00A323A2" w:rsidP="00A323A2">
      <w:pPr>
        <w:contextualSpacing/>
        <w:rPr>
          <w:sz w:val="32"/>
          <w:szCs w:val="32"/>
        </w:rPr>
      </w:pPr>
    </w:p>
    <w:p w14:paraId="1093C5AD" w14:textId="77777777" w:rsidR="00F15B45" w:rsidRDefault="00F15B45">
      <w:pPr>
        <w:rPr>
          <w:b/>
          <w:sz w:val="32"/>
          <w:szCs w:val="32"/>
        </w:rPr>
      </w:pPr>
      <w:r>
        <w:rPr>
          <w:b/>
          <w:sz w:val="32"/>
          <w:szCs w:val="32"/>
        </w:rPr>
        <w:br w:type="page"/>
      </w:r>
    </w:p>
    <w:p w14:paraId="1AA66B09" w14:textId="64A81297" w:rsidR="00EA3273" w:rsidRPr="00237FA7" w:rsidRDefault="00395E1D" w:rsidP="00395E1D">
      <w:pPr>
        <w:contextualSpacing/>
        <w:jc w:val="center"/>
        <w:rPr>
          <w:b/>
          <w:sz w:val="32"/>
          <w:szCs w:val="32"/>
        </w:rPr>
      </w:pPr>
      <w:r>
        <w:rPr>
          <w:noProof/>
          <w:lang w:eastAsia="en-GB"/>
        </w:rPr>
        <w:lastRenderedPageBreak/>
        <w:drawing>
          <wp:anchor distT="0" distB="0" distL="114300" distR="114300" simplePos="0" relativeHeight="251661312" behindDoc="1" locked="0" layoutInCell="1" allowOverlap="1" wp14:anchorId="43EE9AA4" wp14:editId="414A1CE2">
            <wp:simplePos x="0" y="0"/>
            <wp:positionH relativeFrom="column">
              <wp:posOffset>3810</wp:posOffset>
            </wp:positionH>
            <wp:positionV relativeFrom="paragraph">
              <wp:posOffset>293370</wp:posOffset>
            </wp:positionV>
            <wp:extent cx="6337300" cy="8521700"/>
            <wp:effectExtent l="0" t="0" r="0" b="0"/>
            <wp:wrapTight wrapText="bothSides">
              <wp:wrapPolygon edited="0">
                <wp:start x="0" y="0"/>
                <wp:lineTo x="0" y="21568"/>
                <wp:lineTo x="21557" y="21568"/>
                <wp:lineTo x="215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0mm-full-pg.png"/>
                    <pic:cNvPicPr/>
                  </pic:nvPicPr>
                  <pic:blipFill>
                    <a:blip r:embed="rId13" cstate="screen">
                      <a:extLst>
                        <a:ext uri="{28A0092B-C50C-407E-A947-70E740481C1C}">
                          <a14:useLocalDpi xmlns:a14="http://schemas.microsoft.com/office/drawing/2010/main"/>
                        </a:ext>
                      </a:extLst>
                    </a:blip>
                    <a:stretch>
                      <a:fillRect/>
                    </a:stretch>
                  </pic:blipFill>
                  <pic:spPr>
                    <a:xfrm>
                      <a:off x="0" y="0"/>
                      <a:ext cx="6337300" cy="8521700"/>
                    </a:xfrm>
                    <a:prstGeom prst="rect">
                      <a:avLst/>
                    </a:prstGeom>
                  </pic:spPr>
                </pic:pic>
              </a:graphicData>
            </a:graphic>
            <wp14:sizeRelH relativeFrom="page">
              <wp14:pctWidth>0</wp14:pctWidth>
            </wp14:sizeRelH>
            <wp14:sizeRelV relativeFrom="page">
              <wp14:pctHeight>0</wp14:pctHeight>
            </wp14:sizeRelV>
          </wp:anchor>
        </w:drawing>
      </w:r>
      <w:r w:rsidR="00E30739" w:rsidRPr="00237FA7">
        <w:rPr>
          <w:b/>
          <w:sz w:val="32"/>
          <w:szCs w:val="32"/>
        </w:rPr>
        <w:t>How to find and operate the hidden door</w:t>
      </w:r>
    </w:p>
    <w:p w14:paraId="4CCDBE03" w14:textId="77777777" w:rsidR="00F15B45" w:rsidRDefault="00F15B45">
      <w:pPr>
        <w:rPr>
          <w:b/>
          <w:sz w:val="32"/>
          <w:szCs w:val="32"/>
        </w:rPr>
      </w:pPr>
      <w:r>
        <w:rPr>
          <w:b/>
          <w:sz w:val="32"/>
          <w:szCs w:val="32"/>
        </w:rPr>
        <w:br w:type="page"/>
      </w:r>
    </w:p>
    <w:p w14:paraId="05E26888" w14:textId="10133B11" w:rsidR="00E30739" w:rsidRDefault="00E30739" w:rsidP="00EC3CC1">
      <w:pPr>
        <w:contextualSpacing/>
        <w:jc w:val="center"/>
        <w:rPr>
          <w:b/>
          <w:sz w:val="32"/>
          <w:szCs w:val="32"/>
        </w:rPr>
      </w:pPr>
      <w:r w:rsidRPr="00237FA7">
        <w:rPr>
          <w:b/>
          <w:sz w:val="32"/>
          <w:szCs w:val="32"/>
        </w:rPr>
        <w:lastRenderedPageBreak/>
        <w:t>Making an Ancient Greek Manuscript</w:t>
      </w:r>
    </w:p>
    <w:p w14:paraId="552327DB" w14:textId="77777777" w:rsidR="001F1F56" w:rsidRPr="00FB0922" w:rsidRDefault="001F1F56" w:rsidP="00EC3CC1">
      <w:pPr>
        <w:contextualSpacing/>
        <w:jc w:val="center"/>
        <w:rPr>
          <w:b/>
          <w:sz w:val="18"/>
          <w:szCs w:val="18"/>
        </w:rPr>
      </w:pPr>
    </w:p>
    <w:p w14:paraId="40BCE9BB" w14:textId="07C2944D" w:rsidR="001F1F56" w:rsidRPr="00D26554" w:rsidRDefault="001F1F56" w:rsidP="00BC3ECD">
      <w:pPr>
        <w:contextualSpacing/>
        <w:jc w:val="center"/>
        <w:rPr>
          <w:sz w:val="30"/>
          <w:szCs w:val="30"/>
        </w:rPr>
      </w:pPr>
      <w:r w:rsidRPr="00D26554">
        <w:rPr>
          <w:sz w:val="30"/>
          <w:szCs w:val="30"/>
        </w:rPr>
        <w:t>Use tea bags and wax to</w:t>
      </w:r>
      <w:r w:rsidR="00983DEC" w:rsidRPr="00D26554">
        <w:rPr>
          <w:sz w:val="30"/>
          <w:szCs w:val="30"/>
        </w:rPr>
        <w:t xml:space="preserve"> create</w:t>
      </w:r>
      <w:r w:rsidRPr="00D26554">
        <w:rPr>
          <w:sz w:val="30"/>
          <w:szCs w:val="30"/>
        </w:rPr>
        <w:t xml:space="preserve"> an Ancient Greek manuscript to write your instructions out on.</w:t>
      </w:r>
      <w:r w:rsidR="00BC3ECD">
        <w:rPr>
          <w:sz w:val="30"/>
          <w:szCs w:val="30"/>
        </w:rPr>
        <w:t xml:space="preserve"> </w:t>
      </w:r>
      <w:r w:rsidR="00BC3ECD" w:rsidRPr="0037000B">
        <w:rPr>
          <w:color w:val="FF0000"/>
          <w:sz w:val="30"/>
          <w:szCs w:val="30"/>
        </w:rPr>
        <w:t>Ask an adult to help you</w:t>
      </w:r>
      <w:r w:rsidR="00BC3ECD">
        <w:rPr>
          <w:color w:val="FF0000"/>
          <w:sz w:val="30"/>
          <w:szCs w:val="30"/>
        </w:rPr>
        <w:t xml:space="preserve"> with this activity</w:t>
      </w:r>
      <w:r w:rsidR="00BC3ECD" w:rsidRPr="0037000B">
        <w:rPr>
          <w:color w:val="FF0000"/>
          <w:sz w:val="30"/>
          <w:szCs w:val="30"/>
        </w:rPr>
        <w:t>.</w:t>
      </w:r>
    </w:p>
    <w:p w14:paraId="7C66487F" w14:textId="77777777" w:rsidR="00983DEC" w:rsidRPr="00FB0922" w:rsidRDefault="00983DEC" w:rsidP="00EC3CC1">
      <w:pPr>
        <w:contextualSpacing/>
        <w:jc w:val="center"/>
        <w:rPr>
          <w:sz w:val="18"/>
          <w:szCs w:val="18"/>
        </w:rPr>
      </w:pPr>
    </w:p>
    <w:p w14:paraId="689EC2E0" w14:textId="77777777" w:rsidR="00983DEC" w:rsidRPr="0084606A" w:rsidRDefault="00983DEC" w:rsidP="00983DEC">
      <w:pPr>
        <w:pStyle w:val="NormalWeb"/>
        <w:spacing w:before="0" w:after="0"/>
        <w:contextualSpacing/>
        <w:jc w:val="center"/>
        <w:rPr>
          <w:rFonts w:ascii="Calibri" w:hAnsi="Calibri" w:cstheme="minorHAnsi"/>
          <w:b/>
          <w:i/>
          <w:sz w:val="32"/>
          <w:szCs w:val="32"/>
        </w:rPr>
      </w:pPr>
      <w:r w:rsidRPr="0084606A">
        <w:rPr>
          <w:rFonts w:ascii="Calibri" w:hAnsi="Calibri" w:cstheme="minorHAnsi"/>
          <w:noProof/>
          <w:sz w:val="32"/>
          <w:szCs w:val="32"/>
          <w:lang w:eastAsia="en-GB"/>
        </w:rPr>
        <w:drawing>
          <wp:inline distT="0" distB="0" distL="0" distR="0" wp14:anchorId="7FDC2A11" wp14:editId="0A0D7FAB">
            <wp:extent cx="1102616" cy="1469390"/>
            <wp:effectExtent l="25400" t="25400" r="15240" b="29210"/>
            <wp:docPr id="30" name="Picture 30" descr="Macintosh HD:Users:obrienjim:Desktop:IMG_5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obrienjim:Desktop:IMG_5606.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03591" cy="1470689"/>
                    </a:xfrm>
                    <a:prstGeom prst="rect">
                      <a:avLst/>
                    </a:prstGeom>
                    <a:noFill/>
                    <a:ln>
                      <a:solidFill>
                        <a:srgbClr val="000000"/>
                      </a:solidFill>
                    </a:ln>
                  </pic:spPr>
                </pic:pic>
              </a:graphicData>
            </a:graphic>
          </wp:inline>
        </w:drawing>
      </w:r>
    </w:p>
    <w:p w14:paraId="2DA6E73D" w14:textId="77777777" w:rsidR="00983DEC" w:rsidRPr="00FB0922" w:rsidRDefault="00983DEC" w:rsidP="00983DEC">
      <w:pPr>
        <w:pStyle w:val="NormalWeb"/>
        <w:spacing w:before="0" w:after="0"/>
        <w:contextualSpacing/>
        <w:rPr>
          <w:rFonts w:ascii="Calibri" w:hAnsi="Calibri" w:cstheme="minorHAnsi"/>
          <w:sz w:val="18"/>
          <w:szCs w:val="18"/>
        </w:rPr>
      </w:pPr>
    </w:p>
    <w:p w14:paraId="7701DD28" w14:textId="77777777" w:rsidR="00983DEC" w:rsidRPr="00D26554" w:rsidRDefault="00983DEC" w:rsidP="00983DEC">
      <w:pPr>
        <w:pStyle w:val="NormalWeb"/>
        <w:spacing w:before="0" w:after="0"/>
        <w:contextualSpacing/>
        <w:rPr>
          <w:rFonts w:ascii="Calibri" w:hAnsi="Calibri" w:cstheme="minorHAnsi"/>
          <w:sz w:val="30"/>
          <w:szCs w:val="30"/>
          <w:vertAlign w:val="superscript"/>
        </w:rPr>
      </w:pPr>
      <w:r w:rsidRPr="00D26554">
        <w:rPr>
          <w:rFonts w:ascii="Calibri" w:hAnsi="Calibri" w:cstheme="minorHAnsi"/>
          <w:sz w:val="30"/>
          <w:szCs w:val="30"/>
        </w:rPr>
        <w:t>1. Heat the oven to approximately 160</w:t>
      </w:r>
      <w:r w:rsidRPr="00D26554">
        <w:rPr>
          <w:rFonts w:ascii="Calibri" w:hAnsi="Calibri" w:cstheme="minorHAnsi"/>
          <w:sz w:val="30"/>
          <w:szCs w:val="30"/>
          <w:vertAlign w:val="superscript"/>
        </w:rPr>
        <w:t>0</w:t>
      </w:r>
      <w:r w:rsidRPr="00D26554">
        <w:rPr>
          <w:rFonts w:ascii="Calibri" w:hAnsi="Calibri" w:cstheme="minorHAnsi"/>
          <w:sz w:val="30"/>
          <w:szCs w:val="30"/>
        </w:rPr>
        <w:t>.</w:t>
      </w:r>
    </w:p>
    <w:p w14:paraId="1D8E4B1C" w14:textId="18FAFD4E" w:rsidR="00983DEC" w:rsidRPr="00D26554" w:rsidRDefault="00983DEC" w:rsidP="00983DEC">
      <w:pPr>
        <w:pStyle w:val="NormalWeb"/>
        <w:spacing w:before="0" w:after="0"/>
        <w:contextualSpacing/>
        <w:rPr>
          <w:rFonts w:ascii="Calibri" w:hAnsi="Calibri" w:cstheme="minorHAnsi"/>
          <w:sz w:val="30"/>
          <w:szCs w:val="30"/>
        </w:rPr>
      </w:pPr>
      <w:r w:rsidRPr="00D26554">
        <w:rPr>
          <w:rFonts w:ascii="Calibri" w:hAnsi="Calibri" w:cstheme="minorHAnsi"/>
          <w:sz w:val="30"/>
          <w:szCs w:val="30"/>
        </w:rPr>
        <w:t xml:space="preserve">2. Put two tea bags in a large (bigger </w:t>
      </w:r>
      <w:r w:rsidR="00FB0922">
        <w:rPr>
          <w:rFonts w:ascii="Calibri" w:hAnsi="Calibri" w:cstheme="minorHAnsi"/>
          <w:sz w:val="30"/>
          <w:szCs w:val="30"/>
        </w:rPr>
        <w:t>than A4) baking tray and add warm</w:t>
      </w:r>
      <w:r w:rsidRPr="00D26554">
        <w:rPr>
          <w:rFonts w:ascii="Calibri" w:hAnsi="Calibri" w:cstheme="minorHAnsi"/>
          <w:sz w:val="30"/>
          <w:szCs w:val="30"/>
        </w:rPr>
        <w:t xml:space="preserve"> water so that you have a couple of centimetres depth.</w:t>
      </w:r>
    </w:p>
    <w:p w14:paraId="76E42325" w14:textId="534CE997" w:rsidR="00983DEC" w:rsidRPr="00D26554" w:rsidRDefault="00983DEC" w:rsidP="00983DEC">
      <w:pPr>
        <w:pStyle w:val="NormalWeb"/>
        <w:spacing w:before="0" w:after="0"/>
        <w:contextualSpacing/>
        <w:rPr>
          <w:rFonts w:ascii="Calibri" w:hAnsi="Calibri" w:cstheme="minorHAnsi"/>
          <w:sz w:val="30"/>
          <w:szCs w:val="30"/>
        </w:rPr>
      </w:pPr>
      <w:r w:rsidRPr="00D26554">
        <w:rPr>
          <w:rFonts w:ascii="Calibri" w:hAnsi="Calibri" w:cstheme="minorHAnsi"/>
          <w:sz w:val="30"/>
          <w:szCs w:val="30"/>
        </w:rPr>
        <w:t xml:space="preserve">3. Allow the tea mixture to </w:t>
      </w:r>
      <w:r w:rsidR="00D26554" w:rsidRPr="00D26554">
        <w:rPr>
          <w:rFonts w:ascii="Calibri" w:hAnsi="Calibri" w:cstheme="minorHAnsi"/>
          <w:sz w:val="30"/>
          <w:szCs w:val="30"/>
        </w:rPr>
        <w:t>infuse, darken and cool down</w:t>
      </w:r>
      <w:r w:rsidRPr="00D26554">
        <w:rPr>
          <w:rFonts w:ascii="Calibri" w:hAnsi="Calibri" w:cstheme="minorHAnsi"/>
          <w:sz w:val="30"/>
          <w:szCs w:val="30"/>
        </w:rPr>
        <w:t>.</w:t>
      </w:r>
    </w:p>
    <w:p w14:paraId="29254891" w14:textId="77777777" w:rsidR="00983DEC" w:rsidRPr="00D26554" w:rsidRDefault="00983DEC" w:rsidP="00983DEC">
      <w:pPr>
        <w:pStyle w:val="NormalWeb"/>
        <w:spacing w:before="0" w:after="0"/>
        <w:contextualSpacing/>
        <w:rPr>
          <w:rFonts w:ascii="Calibri" w:hAnsi="Calibri" w:cstheme="minorHAnsi"/>
          <w:sz w:val="30"/>
          <w:szCs w:val="30"/>
        </w:rPr>
      </w:pPr>
      <w:r w:rsidRPr="00D26554">
        <w:rPr>
          <w:rFonts w:ascii="Calibri" w:hAnsi="Calibri" w:cstheme="minorHAnsi"/>
          <w:sz w:val="30"/>
          <w:szCs w:val="30"/>
        </w:rPr>
        <w:t>4. Lay a sheet of white A4 paper in the tea and leave to soak for a few minutes.</w:t>
      </w:r>
    </w:p>
    <w:p w14:paraId="165D9B8D" w14:textId="398B918C" w:rsidR="00983DEC" w:rsidRPr="00D26554" w:rsidRDefault="00983DEC" w:rsidP="00983DEC">
      <w:pPr>
        <w:pStyle w:val="NormalWeb"/>
        <w:spacing w:before="0" w:after="0"/>
        <w:contextualSpacing/>
        <w:rPr>
          <w:rFonts w:ascii="Calibri" w:hAnsi="Calibri" w:cstheme="minorHAnsi"/>
          <w:sz w:val="30"/>
          <w:szCs w:val="30"/>
        </w:rPr>
      </w:pPr>
      <w:r w:rsidRPr="00D26554">
        <w:rPr>
          <w:rFonts w:ascii="Calibri" w:hAnsi="Calibri" w:cstheme="minorHAnsi"/>
          <w:sz w:val="30"/>
          <w:szCs w:val="30"/>
        </w:rPr>
        <w:t xml:space="preserve">5. Transfer the wet sheet to another baking tray and </w:t>
      </w:r>
      <w:r w:rsidR="00BC3ECD">
        <w:rPr>
          <w:rFonts w:ascii="Calibri" w:hAnsi="Calibri" w:cstheme="minorHAnsi"/>
          <w:sz w:val="30"/>
          <w:szCs w:val="30"/>
        </w:rPr>
        <w:t xml:space="preserve">place in the oven to dry out. </w:t>
      </w:r>
      <w:r w:rsidR="00BC3ECD">
        <w:rPr>
          <w:rFonts w:ascii="Calibri" w:hAnsi="Calibri" w:cstheme="minorHAnsi"/>
          <w:sz w:val="30"/>
          <w:szCs w:val="30"/>
        </w:rPr>
        <w:br/>
      </w:r>
    </w:p>
    <w:p w14:paraId="20251E88" w14:textId="77777777" w:rsidR="00983DEC" w:rsidRPr="0084606A" w:rsidRDefault="00983DEC" w:rsidP="00983DEC">
      <w:pPr>
        <w:pStyle w:val="NormalWeb"/>
        <w:spacing w:before="0" w:after="0"/>
        <w:contextualSpacing/>
        <w:jc w:val="center"/>
        <w:rPr>
          <w:rFonts w:ascii="Calibri" w:hAnsi="Calibri" w:cstheme="minorHAnsi"/>
          <w:sz w:val="32"/>
          <w:szCs w:val="32"/>
        </w:rPr>
      </w:pPr>
      <w:r w:rsidRPr="0084606A">
        <w:rPr>
          <w:rFonts w:ascii="Calibri" w:hAnsi="Calibri" w:cstheme="minorHAnsi"/>
          <w:noProof/>
          <w:sz w:val="32"/>
          <w:szCs w:val="32"/>
          <w:lang w:eastAsia="en-GB"/>
        </w:rPr>
        <w:drawing>
          <wp:inline distT="0" distB="0" distL="0" distR="0" wp14:anchorId="00B65007" wp14:editId="457C6FC6">
            <wp:extent cx="1344180" cy="1459230"/>
            <wp:effectExtent l="25400" t="25400" r="27940" b="13970"/>
            <wp:docPr id="24" name="Picture 24" descr="Macintosh HD:Users:obrienjim:Desktop:IMG_5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brienjim:Desktop:IMG_5602.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346558" cy="1461812"/>
                    </a:xfrm>
                    <a:prstGeom prst="rect">
                      <a:avLst/>
                    </a:prstGeom>
                    <a:noFill/>
                    <a:ln>
                      <a:solidFill>
                        <a:schemeClr val="tx1"/>
                      </a:solidFill>
                    </a:ln>
                  </pic:spPr>
                </pic:pic>
              </a:graphicData>
            </a:graphic>
          </wp:inline>
        </w:drawing>
      </w:r>
      <w:r w:rsidRPr="0084606A">
        <w:rPr>
          <w:rFonts w:ascii="Calibri" w:hAnsi="Calibri" w:cstheme="minorHAnsi"/>
          <w:sz w:val="32"/>
          <w:szCs w:val="32"/>
        </w:rPr>
        <w:t xml:space="preserve">    </w:t>
      </w:r>
      <w:r w:rsidRPr="0084606A">
        <w:rPr>
          <w:rFonts w:ascii="Calibri" w:hAnsi="Calibri" w:cstheme="minorHAnsi"/>
          <w:noProof/>
          <w:sz w:val="32"/>
          <w:szCs w:val="32"/>
          <w:lang w:eastAsia="en-GB"/>
        </w:rPr>
        <w:drawing>
          <wp:inline distT="0" distB="0" distL="0" distR="0" wp14:anchorId="517944B9" wp14:editId="3B3B64E9">
            <wp:extent cx="1139190" cy="1443076"/>
            <wp:effectExtent l="25400" t="25400" r="29210" b="30480"/>
            <wp:docPr id="26" name="Picture 26" descr="Macintosh HD:Users:obrienjim:Desktop:IMG_5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brienjim:Desktop:IMG_5603.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140910" cy="1445254"/>
                    </a:xfrm>
                    <a:prstGeom prst="rect">
                      <a:avLst/>
                    </a:prstGeom>
                    <a:noFill/>
                    <a:ln>
                      <a:solidFill>
                        <a:srgbClr val="000000"/>
                      </a:solidFill>
                    </a:ln>
                  </pic:spPr>
                </pic:pic>
              </a:graphicData>
            </a:graphic>
          </wp:inline>
        </w:drawing>
      </w:r>
    </w:p>
    <w:p w14:paraId="4B11049F" w14:textId="77777777" w:rsidR="00983DEC" w:rsidRPr="00FB0922" w:rsidRDefault="00983DEC" w:rsidP="00983DEC">
      <w:pPr>
        <w:pStyle w:val="NormalWeb"/>
        <w:spacing w:before="0" w:after="0"/>
        <w:contextualSpacing/>
        <w:jc w:val="center"/>
        <w:rPr>
          <w:rFonts w:ascii="Calibri" w:hAnsi="Calibri" w:cstheme="minorHAnsi"/>
          <w:sz w:val="18"/>
          <w:szCs w:val="18"/>
        </w:rPr>
      </w:pPr>
    </w:p>
    <w:p w14:paraId="66EB30F6" w14:textId="77777777" w:rsidR="00983DEC" w:rsidRPr="00D26554" w:rsidRDefault="00983DEC" w:rsidP="00983DEC">
      <w:pPr>
        <w:pStyle w:val="NormalWeb"/>
        <w:spacing w:before="0" w:after="0"/>
        <w:contextualSpacing/>
        <w:rPr>
          <w:rFonts w:ascii="Calibri" w:hAnsi="Calibri" w:cstheme="minorHAnsi"/>
          <w:sz w:val="30"/>
          <w:szCs w:val="30"/>
        </w:rPr>
      </w:pPr>
      <w:r w:rsidRPr="00D26554">
        <w:rPr>
          <w:rFonts w:ascii="Calibri" w:hAnsi="Calibri" w:cstheme="minorHAnsi"/>
          <w:sz w:val="30"/>
          <w:szCs w:val="30"/>
        </w:rPr>
        <w:t>6. Check the paper occasionally, turning if need be to keep the sheet flat as it dries.</w:t>
      </w:r>
    </w:p>
    <w:p w14:paraId="67C2281A" w14:textId="6491B2B5" w:rsidR="00983DEC" w:rsidRPr="00D26554" w:rsidRDefault="00983DEC" w:rsidP="00983DEC">
      <w:pPr>
        <w:pStyle w:val="NormalWeb"/>
        <w:spacing w:before="0" w:after="0"/>
        <w:contextualSpacing/>
        <w:rPr>
          <w:rFonts w:ascii="Calibri" w:hAnsi="Calibri" w:cstheme="minorHAnsi"/>
          <w:sz w:val="30"/>
          <w:szCs w:val="30"/>
        </w:rPr>
      </w:pPr>
      <w:r w:rsidRPr="00D26554">
        <w:rPr>
          <w:rFonts w:ascii="Calibri" w:hAnsi="Calibri" w:cstheme="minorHAnsi"/>
          <w:sz w:val="30"/>
          <w:szCs w:val="30"/>
        </w:rPr>
        <w:t xml:space="preserve">7. When dry, tear at the paper’s edge to make it look older. You can also </w:t>
      </w:r>
      <w:r w:rsidR="00D26554">
        <w:rPr>
          <w:rFonts w:ascii="Calibri" w:hAnsi="Calibri" w:cstheme="minorHAnsi"/>
          <w:sz w:val="30"/>
          <w:szCs w:val="30"/>
        </w:rPr>
        <w:t xml:space="preserve">ask a grown up to </w:t>
      </w:r>
      <w:r w:rsidRPr="00D26554">
        <w:rPr>
          <w:rFonts w:ascii="Calibri" w:hAnsi="Calibri" w:cstheme="minorHAnsi"/>
          <w:sz w:val="30"/>
          <w:szCs w:val="30"/>
        </w:rPr>
        <w:t>singe the edges with a flame to create a similar, aged effect.</w:t>
      </w:r>
    </w:p>
    <w:p w14:paraId="3E4972F7" w14:textId="4481A5D7" w:rsidR="00D26554" w:rsidRPr="00D26554" w:rsidRDefault="00D26554" w:rsidP="00983DEC">
      <w:pPr>
        <w:pStyle w:val="NormalWeb"/>
        <w:spacing w:before="0" w:after="0"/>
        <w:contextualSpacing/>
        <w:rPr>
          <w:rFonts w:ascii="Calibri" w:hAnsi="Calibri" w:cstheme="minorHAnsi"/>
          <w:sz w:val="30"/>
          <w:szCs w:val="30"/>
        </w:rPr>
      </w:pPr>
      <w:r w:rsidRPr="00D26554">
        <w:rPr>
          <w:rFonts w:ascii="Calibri" w:hAnsi="Calibri" w:cstheme="minorHAnsi"/>
          <w:sz w:val="30"/>
          <w:szCs w:val="30"/>
        </w:rPr>
        <w:t xml:space="preserve">8. Write out </w:t>
      </w:r>
      <w:proofErr w:type="spellStart"/>
      <w:r w:rsidRPr="00D26554">
        <w:rPr>
          <w:rFonts w:ascii="Calibri" w:hAnsi="Calibri" w:cstheme="minorHAnsi"/>
          <w:sz w:val="30"/>
          <w:szCs w:val="30"/>
        </w:rPr>
        <w:t>Daedalus’s</w:t>
      </w:r>
      <w:proofErr w:type="spellEnd"/>
      <w:r w:rsidRPr="00D26554">
        <w:rPr>
          <w:rFonts w:ascii="Calibri" w:hAnsi="Calibri" w:cstheme="minorHAnsi"/>
          <w:sz w:val="30"/>
          <w:szCs w:val="30"/>
        </w:rPr>
        <w:t xml:space="preserve"> instructions in your neatest handwriting. Watch out – pencil is not easy to read on tea p</w:t>
      </w:r>
      <w:r>
        <w:rPr>
          <w:rFonts w:ascii="Calibri" w:hAnsi="Calibri" w:cstheme="minorHAnsi"/>
          <w:sz w:val="30"/>
          <w:szCs w:val="30"/>
        </w:rPr>
        <w:t>a</w:t>
      </w:r>
      <w:r w:rsidRPr="00D26554">
        <w:rPr>
          <w:rFonts w:ascii="Calibri" w:hAnsi="Calibri" w:cstheme="minorHAnsi"/>
          <w:sz w:val="30"/>
          <w:szCs w:val="30"/>
        </w:rPr>
        <w:t>per. A black pen is much better.</w:t>
      </w:r>
    </w:p>
    <w:p w14:paraId="7AF8271F" w14:textId="670F56F0" w:rsidR="00983DEC" w:rsidRDefault="005C1CC9" w:rsidP="00D26554">
      <w:pPr>
        <w:pStyle w:val="NormalWeb"/>
        <w:spacing w:before="0" w:after="0"/>
        <w:contextualSpacing/>
        <w:rPr>
          <w:rFonts w:ascii="Calibri" w:hAnsi="Calibri" w:cstheme="minorHAnsi"/>
          <w:sz w:val="30"/>
          <w:szCs w:val="30"/>
        </w:rPr>
      </w:pPr>
      <w:r>
        <w:rPr>
          <w:rFonts w:ascii="Calibri" w:hAnsi="Calibri" w:cstheme="minorHAnsi"/>
          <w:sz w:val="30"/>
          <w:szCs w:val="30"/>
        </w:rPr>
        <w:t>9. Roll or f</w:t>
      </w:r>
      <w:r w:rsidR="00D26554" w:rsidRPr="00D26554">
        <w:rPr>
          <w:rFonts w:ascii="Calibri" w:hAnsi="Calibri" w:cstheme="minorHAnsi"/>
          <w:sz w:val="30"/>
          <w:szCs w:val="30"/>
        </w:rPr>
        <w:t>old up your instructions and get help from an adult to seal them with dripping wax from a lit candle. Who knows – you might even be able to use beeswax, like Daedalus did on his and Icarus’</w:t>
      </w:r>
      <w:r w:rsidR="00D26554">
        <w:rPr>
          <w:rFonts w:ascii="Calibri" w:hAnsi="Calibri" w:cstheme="minorHAnsi"/>
          <w:sz w:val="30"/>
          <w:szCs w:val="30"/>
        </w:rPr>
        <w:t>s wings!</w:t>
      </w:r>
    </w:p>
    <w:p w14:paraId="52871E89" w14:textId="24AB5672" w:rsidR="00E558B0" w:rsidRDefault="00E558B0" w:rsidP="00D26554">
      <w:pPr>
        <w:pStyle w:val="NormalWeb"/>
        <w:spacing w:before="0" w:after="0"/>
        <w:contextualSpacing/>
        <w:rPr>
          <w:rFonts w:ascii="Calibri" w:hAnsi="Calibri" w:cstheme="minorHAnsi"/>
          <w:sz w:val="30"/>
          <w:szCs w:val="30"/>
        </w:rPr>
      </w:pPr>
    </w:p>
    <w:p w14:paraId="5C2023BC" w14:textId="5807D8B5" w:rsidR="00E558B0" w:rsidRDefault="00E558B0" w:rsidP="00D26554">
      <w:pPr>
        <w:pStyle w:val="NormalWeb"/>
        <w:spacing w:before="0" w:after="0"/>
        <w:contextualSpacing/>
        <w:rPr>
          <w:rFonts w:ascii="Calibri" w:hAnsi="Calibri" w:cstheme="minorHAnsi"/>
          <w:sz w:val="30"/>
          <w:szCs w:val="30"/>
        </w:rPr>
      </w:pPr>
    </w:p>
    <w:p w14:paraId="436BD3D9" w14:textId="54E7E7F5" w:rsidR="00744FEA" w:rsidRPr="00E824CE" w:rsidRDefault="00744FEA" w:rsidP="00744FEA">
      <w:pPr>
        <w:contextualSpacing/>
        <w:jc w:val="center"/>
        <w:rPr>
          <w:b/>
          <w:color w:val="FF0000"/>
          <w:sz w:val="32"/>
          <w:szCs w:val="32"/>
        </w:rPr>
      </w:pPr>
      <w:r w:rsidRPr="00E824CE">
        <w:rPr>
          <w:b/>
          <w:color w:val="FF0000"/>
          <w:sz w:val="32"/>
          <w:szCs w:val="32"/>
        </w:rPr>
        <w:lastRenderedPageBreak/>
        <w:t>Luring the Minotaur into the Labyrinth</w:t>
      </w:r>
      <w:r w:rsidR="00E824CE" w:rsidRPr="00E824CE">
        <w:rPr>
          <w:b/>
          <w:color w:val="FF0000"/>
          <w:sz w:val="32"/>
          <w:szCs w:val="32"/>
        </w:rPr>
        <w:t xml:space="preserve"> - Answers</w:t>
      </w:r>
    </w:p>
    <w:p w14:paraId="401A6124" w14:textId="77777777" w:rsidR="00744FEA" w:rsidRDefault="00744FEA" w:rsidP="00E558B0">
      <w:pPr>
        <w:spacing w:line="276" w:lineRule="auto"/>
        <w:contextualSpacing/>
        <w:rPr>
          <w:sz w:val="30"/>
          <w:szCs w:val="30"/>
        </w:rPr>
      </w:pPr>
    </w:p>
    <w:p w14:paraId="7BE01C1D" w14:textId="0D8EF359" w:rsidR="00E558B0" w:rsidRPr="006A3A5B" w:rsidRDefault="00E558B0" w:rsidP="00E558B0">
      <w:pPr>
        <w:spacing w:line="276" w:lineRule="auto"/>
        <w:contextualSpacing/>
        <w:rPr>
          <w:sz w:val="30"/>
          <w:szCs w:val="30"/>
        </w:rPr>
      </w:pPr>
      <w:r w:rsidRPr="00DF1C7F">
        <w:rPr>
          <w:sz w:val="30"/>
          <w:szCs w:val="30"/>
          <w:highlight w:val="yellow"/>
        </w:rPr>
        <w:t>These instructions will enable you to capture the Minotaur and safely install him in his new labyrinth home.</w:t>
      </w:r>
    </w:p>
    <w:p w14:paraId="5FA38FE6" w14:textId="77777777" w:rsidR="00E558B0" w:rsidRPr="006A3A5B" w:rsidRDefault="00E558B0" w:rsidP="00E558B0">
      <w:pPr>
        <w:contextualSpacing/>
        <w:rPr>
          <w:sz w:val="30"/>
          <w:szCs w:val="30"/>
        </w:rPr>
      </w:pPr>
    </w:p>
    <w:p w14:paraId="20D46511" w14:textId="77777777" w:rsidR="00E558B0" w:rsidRPr="00F15B45" w:rsidRDefault="00E558B0" w:rsidP="00E558B0">
      <w:pPr>
        <w:pStyle w:val="ListParagraph"/>
        <w:numPr>
          <w:ilvl w:val="0"/>
          <w:numId w:val="50"/>
        </w:numPr>
        <w:spacing w:line="276" w:lineRule="auto"/>
        <w:rPr>
          <w:sz w:val="28"/>
          <w:szCs w:val="28"/>
        </w:rPr>
      </w:pPr>
      <w:r w:rsidRPr="00E824CE">
        <w:rPr>
          <w:sz w:val="28"/>
          <w:szCs w:val="28"/>
          <w:highlight w:val="cyan"/>
          <w:u w:val="single"/>
        </w:rPr>
        <w:t>Open</w:t>
      </w:r>
      <w:r w:rsidRPr="00E824CE">
        <w:rPr>
          <w:sz w:val="28"/>
          <w:szCs w:val="28"/>
          <w:highlight w:val="cyan"/>
        </w:rPr>
        <w:t xml:space="preserve"> the entrance door</w:t>
      </w:r>
      <w:r w:rsidRPr="00F15B45">
        <w:rPr>
          <w:sz w:val="28"/>
          <w:szCs w:val="28"/>
        </w:rPr>
        <w:t xml:space="preserve"> to the labyrinth wide but </w:t>
      </w:r>
      <w:r w:rsidRPr="00E824CE">
        <w:rPr>
          <w:sz w:val="28"/>
          <w:szCs w:val="28"/>
          <w:u w:val="single"/>
        </w:rPr>
        <w:t>tie</w:t>
      </w:r>
      <w:r w:rsidRPr="00F15B45">
        <w:rPr>
          <w:sz w:val="28"/>
          <w:szCs w:val="28"/>
        </w:rPr>
        <w:t xml:space="preserve"> a fine, strong cord to the handle so that the door can be pulled shut as soon as it </w:t>
      </w:r>
      <w:r w:rsidRPr="00E824CE">
        <w:rPr>
          <w:sz w:val="28"/>
          <w:szCs w:val="28"/>
          <w:highlight w:val="green"/>
        </w:rPr>
        <w:t>is</w:t>
      </w:r>
      <w:r w:rsidRPr="00F15B45">
        <w:rPr>
          <w:sz w:val="28"/>
          <w:szCs w:val="28"/>
        </w:rPr>
        <w:t xml:space="preserve"> needed.</w:t>
      </w:r>
    </w:p>
    <w:p w14:paraId="0F35EFFB" w14:textId="77777777" w:rsidR="00E558B0" w:rsidRPr="00F15B45" w:rsidRDefault="00E558B0" w:rsidP="00E558B0">
      <w:pPr>
        <w:pStyle w:val="ListParagraph"/>
        <w:numPr>
          <w:ilvl w:val="0"/>
          <w:numId w:val="50"/>
        </w:numPr>
        <w:spacing w:line="276" w:lineRule="auto"/>
        <w:rPr>
          <w:sz w:val="28"/>
          <w:szCs w:val="28"/>
        </w:rPr>
      </w:pPr>
      <w:r w:rsidRPr="00E824CE">
        <w:rPr>
          <w:sz w:val="28"/>
          <w:szCs w:val="28"/>
          <w:highlight w:val="lightGray"/>
        </w:rPr>
        <w:t>Now</w:t>
      </w:r>
      <w:r w:rsidRPr="00F15B45">
        <w:rPr>
          <w:sz w:val="28"/>
          <w:szCs w:val="28"/>
        </w:rPr>
        <w:t xml:space="preserve"> </w:t>
      </w:r>
      <w:r w:rsidRPr="00E824CE">
        <w:rPr>
          <w:sz w:val="28"/>
          <w:szCs w:val="28"/>
          <w:u w:val="single"/>
        </w:rPr>
        <w:t>bur</w:t>
      </w:r>
      <w:r w:rsidRPr="00F15B45">
        <w:rPr>
          <w:sz w:val="28"/>
          <w:szCs w:val="28"/>
        </w:rPr>
        <w:t xml:space="preserve">y this cord in the sand so that it </w:t>
      </w:r>
      <w:r w:rsidRPr="00E824CE">
        <w:rPr>
          <w:sz w:val="28"/>
          <w:szCs w:val="28"/>
          <w:highlight w:val="green"/>
        </w:rPr>
        <w:t>is</w:t>
      </w:r>
      <w:r w:rsidRPr="00F15B45">
        <w:rPr>
          <w:sz w:val="28"/>
          <w:szCs w:val="28"/>
        </w:rPr>
        <w:t xml:space="preserve"> invisible to the Minotaur’s keen sight.</w:t>
      </w:r>
    </w:p>
    <w:p w14:paraId="23442981" w14:textId="77777777" w:rsidR="00E558B0" w:rsidRPr="00F15B45" w:rsidRDefault="00E558B0" w:rsidP="00E558B0">
      <w:pPr>
        <w:pStyle w:val="ListParagraph"/>
        <w:numPr>
          <w:ilvl w:val="0"/>
          <w:numId w:val="50"/>
        </w:numPr>
        <w:spacing w:line="276" w:lineRule="auto"/>
        <w:rPr>
          <w:sz w:val="28"/>
          <w:szCs w:val="28"/>
        </w:rPr>
      </w:pPr>
      <w:r w:rsidRPr="00F15B45">
        <w:rPr>
          <w:sz w:val="28"/>
          <w:szCs w:val="28"/>
        </w:rPr>
        <w:t xml:space="preserve">Just within the labyrinth, </w:t>
      </w:r>
      <w:r w:rsidRPr="00E824CE">
        <w:rPr>
          <w:sz w:val="28"/>
          <w:szCs w:val="28"/>
          <w:highlight w:val="cyan"/>
          <w:u w:val="single"/>
        </w:rPr>
        <w:t>place</w:t>
      </w:r>
      <w:r w:rsidRPr="00E824CE">
        <w:rPr>
          <w:sz w:val="28"/>
          <w:szCs w:val="28"/>
          <w:highlight w:val="cyan"/>
        </w:rPr>
        <w:t xml:space="preserve"> a deep dish of tasty food</w:t>
      </w:r>
      <w:r w:rsidRPr="00F15B45">
        <w:rPr>
          <w:sz w:val="28"/>
          <w:szCs w:val="28"/>
        </w:rPr>
        <w:t xml:space="preserve"> that will draw the wary Minotaur into the maze with its delicious, tempting smells. As the Minotaur </w:t>
      </w:r>
      <w:r w:rsidRPr="00E824CE">
        <w:rPr>
          <w:sz w:val="28"/>
          <w:szCs w:val="28"/>
          <w:highlight w:val="green"/>
        </w:rPr>
        <w:t>is</w:t>
      </w:r>
      <w:r w:rsidRPr="00F15B45">
        <w:rPr>
          <w:sz w:val="28"/>
          <w:szCs w:val="28"/>
        </w:rPr>
        <w:t xml:space="preserve"> a carnivore, a huge mixed grill of sausages, chops, burgers and steaks would do the job well.</w:t>
      </w:r>
    </w:p>
    <w:p w14:paraId="08F911FC" w14:textId="77777777" w:rsidR="00E558B0" w:rsidRPr="00F15B45" w:rsidRDefault="00E558B0" w:rsidP="00E558B0">
      <w:pPr>
        <w:pStyle w:val="ListParagraph"/>
        <w:numPr>
          <w:ilvl w:val="0"/>
          <w:numId w:val="50"/>
        </w:numPr>
        <w:spacing w:line="276" w:lineRule="auto"/>
        <w:rPr>
          <w:sz w:val="28"/>
          <w:szCs w:val="28"/>
        </w:rPr>
      </w:pPr>
      <w:r w:rsidRPr="00E824CE">
        <w:rPr>
          <w:sz w:val="28"/>
          <w:szCs w:val="28"/>
          <w:highlight w:val="cyan"/>
          <w:u w:val="single"/>
        </w:rPr>
        <w:t>Make</w:t>
      </w:r>
      <w:r w:rsidRPr="00E824CE">
        <w:rPr>
          <w:sz w:val="28"/>
          <w:szCs w:val="28"/>
          <w:highlight w:val="cyan"/>
        </w:rPr>
        <w:t xml:space="preserve"> sure your soldiers are well hidden</w:t>
      </w:r>
      <w:r w:rsidRPr="00F15B45">
        <w:rPr>
          <w:sz w:val="28"/>
          <w:szCs w:val="28"/>
        </w:rPr>
        <w:t xml:space="preserve"> and ready to pull the door shut </w:t>
      </w:r>
      <w:r w:rsidRPr="00E824CE">
        <w:rPr>
          <w:sz w:val="28"/>
          <w:szCs w:val="28"/>
          <w:highlight w:val="lightGray"/>
        </w:rPr>
        <w:t>just as soon as</w:t>
      </w:r>
      <w:r w:rsidRPr="00F15B45">
        <w:rPr>
          <w:sz w:val="28"/>
          <w:szCs w:val="28"/>
        </w:rPr>
        <w:t xml:space="preserve"> the Minotaur </w:t>
      </w:r>
      <w:r w:rsidRPr="00E824CE">
        <w:rPr>
          <w:sz w:val="28"/>
          <w:szCs w:val="28"/>
          <w:highlight w:val="green"/>
        </w:rPr>
        <w:t>is</w:t>
      </w:r>
      <w:r w:rsidRPr="00F15B45">
        <w:rPr>
          <w:sz w:val="28"/>
          <w:szCs w:val="28"/>
        </w:rPr>
        <w:t xml:space="preserve"> properly within the maze.</w:t>
      </w:r>
    </w:p>
    <w:p w14:paraId="56339509" w14:textId="6F2BA1DB" w:rsidR="00E558B0" w:rsidRPr="00F15B45" w:rsidRDefault="00E558B0" w:rsidP="00E558B0">
      <w:pPr>
        <w:pStyle w:val="ListParagraph"/>
        <w:numPr>
          <w:ilvl w:val="0"/>
          <w:numId w:val="50"/>
        </w:numPr>
        <w:spacing w:line="276" w:lineRule="auto"/>
        <w:rPr>
          <w:sz w:val="28"/>
          <w:szCs w:val="28"/>
        </w:rPr>
      </w:pPr>
      <w:r w:rsidRPr="00E824CE">
        <w:rPr>
          <w:sz w:val="28"/>
          <w:szCs w:val="28"/>
          <w:highlight w:val="lightGray"/>
        </w:rPr>
        <w:t>Next</w:t>
      </w:r>
      <w:r w:rsidRPr="00F15B45">
        <w:rPr>
          <w:sz w:val="28"/>
          <w:szCs w:val="28"/>
        </w:rPr>
        <w:t xml:space="preserve">, </w:t>
      </w:r>
      <w:r w:rsidRPr="00E824CE">
        <w:rPr>
          <w:sz w:val="28"/>
          <w:szCs w:val="28"/>
          <w:highlight w:val="cyan"/>
          <w:u w:val="single"/>
        </w:rPr>
        <w:t>force</w:t>
      </w:r>
      <w:r w:rsidRPr="00E824CE">
        <w:rPr>
          <w:sz w:val="28"/>
          <w:szCs w:val="28"/>
          <w:highlight w:val="cyan"/>
        </w:rPr>
        <w:t xml:space="preserve"> one of your </w:t>
      </w:r>
      <w:r w:rsidR="00E824CE">
        <w:rPr>
          <w:sz w:val="28"/>
          <w:szCs w:val="28"/>
          <w:highlight w:val="cyan"/>
        </w:rPr>
        <w:t>servant</w:t>
      </w:r>
      <w:r w:rsidRPr="00E824CE">
        <w:rPr>
          <w:sz w:val="28"/>
          <w:szCs w:val="28"/>
          <w:highlight w:val="cyan"/>
        </w:rPr>
        <w:t>s</w:t>
      </w:r>
      <w:r w:rsidRPr="00F15B45">
        <w:rPr>
          <w:sz w:val="28"/>
          <w:szCs w:val="28"/>
        </w:rPr>
        <w:t xml:space="preserve"> to run in front of the Minotaur to catch his attention and </w:t>
      </w:r>
      <w:r w:rsidRPr="00E824CE">
        <w:rPr>
          <w:sz w:val="28"/>
          <w:szCs w:val="28"/>
          <w:highlight w:val="green"/>
        </w:rPr>
        <w:t>lead</w:t>
      </w:r>
      <w:r w:rsidRPr="00F15B45">
        <w:rPr>
          <w:sz w:val="28"/>
          <w:szCs w:val="28"/>
        </w:rPr>
        <w:t xml:space="preserve"> the ravening beast towards the labyrinth.</w:t>
      </w:r>
    </w:p>
    <w:p w14:paraId="13E965B8" w14:textId="68FBE404" w:rsidR="00E558B0" w:rsidRPr="00F15B45" w:rsidRDefault="00E558B0" w:rsidP="00E558B0">
      <w:pPr>
        <w:pStyle w:val="ListParagraph"/>
        <w:numPr>
          <w:ilvl w:val="0"/>
          <w:numId w:val="50"/>
        </w:numPr>
        <w:spacing w:line="276" w:lineRule="auto"/>
        <w:rPr>
          <w:sz w:val="28"/>
          <w:szCs w:val="28"/>
        </w:rPr>
      </w:pPr>
      <w:r w:rsidRPr="00E824CE">
        <w:rPr>
          <w:sz w:val="28"/>
          <w:szCs w:val="28"/>
          <w:highlight w:val="lightGray"/>
        </w:rPr>
        <w:t>When</w:t>
      </w:r>
      <w:r w:rsidRPr="00F15B45">
        <w:rPr>
          <w:sz w:val="28"/>
          <w:szCs w:val="28"/>
        </w:rPr>
        <w:t xml:space="preserve"> the s</w:t>
      </w:r>
      <w:r w:rsidR="00E824CE">
        <w:rPr>
          <w:sz w:val="28"/>
          <w:szCs w:val="28"/>
        </w:rPr>
        <w:t>ervant</w:t>
      </w:r>
      <w:r w:rsidRPr="00F15B45">
        <w:rPr>
          <w:sz w:val="28"/>
          <w:szCs w:val="28"/>
        </w:rPr>
        <w:t xml:space="preserve"> </w:t>
      </w:r>
      <w:r w:rsidRPr="00E824CE">
        <w:rPr>
          <w:sz w:val="28"/>
          <w:szCs w:val="28"/>
          <w:highlight w:val="green"/>
        </w:rPr>
        <w:t>reaches</w:t>
      </w:r>
      <w:r w:rsidRPr="00F15B45">
        <w:rPr>
          <w:sz w:val="28"/>
          <w:szCs w:val="28"/>
        </w:rPr>
        <w:t xml:space="preserve"> the building, </w:t>
      </w:r>
      <w:r w:rsidRPr="00E824CE">
        <w:rPr>
          <w:sz w:val="28"/>
          <w:szCs w:val="28"/>
          <w:highlight w:val="cyan"/>
          <w:u w:val="single"/>
        </w:rPr>
        <w:t>get</w:t>
      </w:r>
      <w:r w:rsidRPr="00E824CE">
        <w:rPr>
          <w:sz w:val="28"/>
          <w:szCs w:val="28"/>
          <w:highlight w:val="cyan"/>
        </w:rPr>
        <w:t xml:space="preserve"> him to duck quickly out of sight</w:t>
      </w:r>
      <w:r w:rsidRPr="00F15B45">
        <w:rPr>
          <w:sz w:val="28"/>
          <w:szCs w:val="28"/>
        </w:rPr>
        <w:t>.</w:t>
      </w:r>
    </w:p>
    <w:p w14:paraId="7BF00973" w14:textId="77777777" w:rsidR="00E558B0" w:rsidRPr="00F15B45" w:rsidRDefault="00E558B0" w:rsidP="00E558B0">
      <w:pPr>
        <w:pStyle w:val="ListParagraph"/>
        <w:numPr>
          <w:ilvl w:val="0"/>
          <w:numId w:val="50"/>
        </w:numPr>
        <w:spacing w:line="276" w:lineRule="auto"/>
        <w:rPr>
          <w:sz w:val="28"/>
          <w:szCs w:val="28"/>
        </w:rPr>
      </w:pPr>
      <w:r w:rsidRPr="00E824CE">
        <w:rPr>
          <w:sz w:val="28"/>
          <w:szCs w:val="28"/>
          <w:u w:val="single"/>
        </w:rPr>
        <w:t>Let</w:t>
      </w:r>
      <w:r w:rsidRPr="00F15B45">
        <w:rPr>
          <w:sz w:val="28"/>
          <w:szCs w:val="28"/>
        </w:rPr>
        <w:t xml:space="preserve"> the smells from the meat now </w:t>
      </w:r>
      <w:r w:rsidRPr="00E824CE">
        <w:rPr>
          <w:sz w:val="28"/>
          <w:szCs w:val="28"/>
          <w:highlight w:val="green"/>
        </w:rPr>
        <w:t>pull</w:t>
      </w:r>
      <w:r w:rsidRPr="00F15B45">
        <w:rPr>
          <w:sz w:val="28"/>
          <w:szCs w:val="28"/>
        </w:rPr>
        <w:t xml:space="preserve"> the Minotaur into the trap.</w:t>
      </w:r>
    </w:p>
    <w:p w14:paraId="42A7772A" w14:textId="77777777" w:rsidR="00E558B0" w:rsidRPr="00F15B45" w:rsidRDefault="00E558B0" w:rsidP="00E558B0">
      <w:pPr>
        <w:pStyle w:val="ListParagraph"/>
        <w:numPr>
          <w:ilvl w:val="0"/>
          <w:numId w:val="50"/>
        </w:numPr>
        <w:spacing w:line="276" w:lineRule="auto"/>
        <w:rPr>
          <w:sz w:val="28"/>
          <w:szCs w:val="28"/>
        </w:rPr>
      </w:pPr>
      <w:r w:rsidRPr="00E824CE">
        <w:rPr>
          <w:sz w:val="28"/>
          <w:szCs w:val="28"/>
          <w:highlight w:val="lightGray"/>
        </w:rPr>
        <w:t>Finally</w:t>
      </w:r>
      <w:r w:rsidRPr="00F15B45">
        <w:rPr>
          <w:sz w:val="28"/>
          <w:szCs w:val="28"/>
        </w:rPr>
        <w:t xml:space="preserve">, </w:t>
      </w:r>
      <w:r w:rsidRPr="00E824CE">
        <w:rPr>
          <w:sz w:val="28"/>
          <w:szCs w:val="28"/>
          <w:highlight w:val="cyan"/>
          <w:u w:val="single"/>
        </w:rPr>
        <w:t>slam</w:t>
      </w:r>
      <w:r w:rsidRPr="00E824CE">
        <w:rPr>
          <w:sz w:val="28"/>
          <w:szCs w:val="28"/>
          <w:highlight w:val="cyan"/>
        </w:rPr>
        <w:t xml:space="preserve"> the door shut</w:t>
      </w:r>
      <w:r w:rsidRPr="00F15B45">
        <w:rPr>
          <w:sz w:val="28"/>
          <w:szCs w:val="28"/>
        </w:rPr>
        <w:t xml:space="preserve"> with the ravening beast inside and </w:t>
      </w:r>
      <w:r w:rsidRPr="00E824CE">
        <w:rPr>
          <w:sz w:val="28"/>
          <w:szCs w:val="28"/>
          <w:u w:val="single"/>
        </w:rPr>
        <w:t>bolt</w:t>
      </w:r>
      <w:r w:rsidRPr="00F15B45">
        <w:rPr>
          <w:sz w:val="28"/>
          <w:szCs w:val="28"/>
        </w:rPr>
        <w:t xml:space="preserve"> the door firmly.</w:t>
      </w:r>
    </w:p>
    <w:p w14:paraId="2D935FCC" w14:textId="77777777" w:rsidR="00E558B0" w:rsidRPr="00007140" w:rsidRDefault="00E558B0" w:rsidP="00E558B0">
      <w:pPr>
        <w:contextualSpacing/>
        <w:jc w:val="center"/>
        <w:rPr>
          <w:sz w:val="32"/>
          <w:szCs w:val="32"/>
        </w:rPr>
      </w:pPr>
    </w:p>
    <w:p w14:paraId="09CEF146" w14:textId="41130E60" w:rsidR="00E558B0" w:rsidRPr="00F15B45" w:rsidRDefault="00E558B0" w:rsidP="00E558B0">
      <w:pPr>
        <w:contextualSpacing/>
        <w:rPr>
          <w:color w:val="0432FF"/>
          <w:sz w:val="28"/>
          <w:szCs w:val="28"/>
        </w:rPr>
      </w:pPr>
      <w:r w:rsidRPr="00F15B45">
        <w:rPr>
          <w:color w:val="0432FF"/>
          <w:sz w:val="28"/>
          <w:szCs w:val="28"/>
        </w:rPr>
        <w:t xml:space="preserve">Instructions usually begin with a sentence or two explaining what the instructions are </w:t>
      </w:r>
      <w:r w:rsidRPr="00F15B45">
        <w:rPr>
          <w:b/>
          <w:color w:val="0432FF"/>
          <w:sz w:val="28"/>
          <w:szCs w:val="28"/>
        </w:rPr>
        <w:t>for</w:t>
      </w:r>
      <w:r w:rsidRPr="00F15B45">
        <w:rPr>
          <w:color w:val="0432FF"/>
          <w:sz w:val="28"/>
          <w:szCs w:val="28"/>
        </w:rPr>
        <w:t>. Where is this section in the instructions above?</w:t>
      </w:r>
      <w:r w:rsidR="00DF1C7F">
        <w:rPr>
          <w:color w:val="0432FF"/>
          <w:sz w:val="28"/>
          <w:szCs w:val="28"/>
        </w:rPr>
        <w:t xml:space="preserve"> </w:t>
      </w:r>
      <w:r w:rsidR="00DF1C7F" w:rsidRPr="00DF1C7F">
        <w:rPr>
          <w:color w:val="0432FF"/>
          <w:sz w:val="28"/>
          <w:szCs w:val="28"/>
          <w:highlight w:val="yellow"/>
        </w:rPr>
        <w:t>Yellow highlights</w:t>
      </w:r>
    </w:p>
    <w:p w14:paraId="630ACDF0" w14:textId="77777777" w:rsidR="00E558B0" w:rsidRPr="00F15B45" w:rsidRDefault="00E558B0" w:rsidP="00E558B0">
      <w:pPr>
        <w:contextualSpacing/>
        <w:rPr>
          <w:b/>
          <w:color w:val="0432FF"/>
          <w:sz w:val="14"/>
          <w:szCs w:val="14"/>
        </w:rPr>
      </w:pPr>
    </w:p>
    <w:p w14:paraId="308B6347" w14:textId="107F57A1" w:rsidR="00E558B0" w:rsidRPr="00F15B45" w:rsidRDefault="00E558B0" w:rsidP="00E558B0">
      <w:pPr>
        <w:contextualSpacing/>
        <w:rPr>
          <w:color w:val="0432FF"/>
          <w:sz w:val="28"/>
          <w:szCs w:val="28"/>
        </w:rPr>
      </w:pPr>
      <w:r w:rsidRPr="00F15B45">
        <w:rPr>
          <w:color w:val="0432FF"/>
          <w:sz w:val="28"/>
          <w:szCs w:val="28"/>
        </w:rPr>
        <w:t xml:space="preserve">Thereafter, a set of instructions is written as a series of </w:t>
      </w:r>
      <w:r w:rsidRPr="00F15B45">
        <w:rPr>
          <w:b/>
          <w:color w:val="0432FF"/>
          <w:sz w:val="28"/>
          <w:szCs w:val="28"/>
        </w:rPr>
        <w:t>commands</w:t>
      </w:r>
      <w:r w:rsidRPr="00F15B45">
        <w:rPr>
          <w:color w:val="0432FF"/>
          <w:sz w:val="28"/>
          <w:szCs w:val="28"/>
        </w:rPr>
        <w:t xml:space="preserve">. Highlight a command sentence in </w:t>
      </w:r>
      <w:proofErr w:type="spellStart"/>
      <w:r w:rsidRPr="00F15B45">
        <w:rPr>
          <w:color w:val="0432FF"/>
          <w:sz w:val="28"/>
          <w:szCs w:val="28"/>
        </w:rPr>
        <w:t>Daedalus’s</w:t>
      </w:r>
      <w:proofErr w:type="spellEnd"/>
      <w:r w:rsidRPr="00F15B45">
        <w:rPr>
          <w:color w:val="0432FF"/>
          <w:sz w:val="28"/>
          <w:szCs w:val="28"/>
        </w:rPr>
        <w:t xml:space="preserve"> instructions.</w:t>
      </w:r>
      <w:r w:rsidR="00E824CE">
        <w:rPr>
          <w:color w:val="0432FF"/>
          <w:sz w:val="28"/>
          <w:szCs w:val="28"/>
        </w:rPr>
        <w:t xml:space="preserve"> </w:t>
      </w:r>
      <w:r w:rsidR="00E824CE" w:rsidRPr="00E824CE">
        <w:rPr>
          <w:color w:val="0432FF"/>
          <w:sz w:val="28"/>
          <w:szCs w:val="28"/>
          <w:highlight w:val="cyan"/>
        </w:rPr>
        <w:t>Blue highlights</w:t>
      </w:r>
    </w:p>
    <w:p w14:paraId="6E6C74A1" w14:textId="77777777" w:rsidR="00E558B0" w:rsidRPr="00F15B45" w:rsidRDefault="00E558B0" w:rsidP="00E558B0">
      <w:pPr>
        <w:contextualSpacing/>
        <w:rPr>
          <w:color w:val="0432FF"/>
          <w:sz w:val="14"/>
          <w:szCs w:val="14"/>
        </w:rPr>
      </w:pPr>
    </w:p>
    <w:p w14:paraId="51C33C86" w14:textId="33B0B972" w:rsidR="00E558B0" w:rsidRPr="00E824CE" w:rsidRDefault="00E558B0" w:rsidP="00E558B0">
      <w:pPr>
        <w:contextualSpacing/>
        <w:rPr>
          <w:color w:val="0432FF"/>
          <w:sz w:val="28"/>
          <w:szCs w:val="28"/>
          <w:u w:val="single"/>
        </w:rPr>
      </w:pPr>
      <w:r w:rsidRPr="00F15B45">
        <w:rPr>
          <w:color w:val="0432FF"/>
          <w:sz w:val="28"/>
          <w:szCs w:val="28"/>
        </w:rPr>
        <w:t xml:space="preserve">In a command, verbs are in the </w:t>
      </w:r>
      <w:r w:rsidRPr="00F15B45">
        <w:rPr>
          <w:b/>
          <w:color w:val="0432FF"/>
          <w:sz w:val="28"/>
          <w:szCs w:val="28"/>
        </w:rPr>
        <w:t>imperative or ‘bossy’</w:t>
      </w:r>
      <w:r w:rsidRPr="00F15B45">
        <w:rPr>
          <w:color w:val="0432FF"/>
          <w:sz w:val="28"/>
          <w:szCs w:val="28"/>
        </w:rPr>
        <w:t xml:space="preserve"> form (</w:t>
      </w:r>
      <w:r w:rsidRPr="00F15B45">
        <w:rPr>
          <w:i/>
          <w:color w:val="0432FF"/>
          <w:sz w:val="28"/>
          <w:szCs w:val="28"/>
        </w:rPr>
        <w:t xml:space="preserve">Move, Make, </w:t>
      </w:r>
      <w:proofErr w:type="gramStart"/>
      <w:r w:rsidRPr="00F15B45">
        <w:rPr>
          <w:i/>
          <w:color w:val="0432FF"/>
          <w:sz w:val="28"/>
          <w:szCs w:val="28"/>
        </w:rPr>
        <w:t>Do</w:t>
      </w:r>
      <w:proofErr w:type="gramEnd"/>
      <w:r w:rsidRPr="00F15B45">
        <w:rPr>
          <w:i/>
          <w:color w:val="0432FF"/>
          <w:sz w:val="28"/>
          <w:szCs w:val="28"/>
        </w:rPr>
        <w:t xml:space="preserve"> not stop</w:t>
      </w:r>
      <w:r w:rsidRPr="00F15B45">
        <w:rPr>
          <w:color w:val="0432FF"/>
          <w:sz w:val="28"/>
          <w:szCs w:val="28"/>
        </w:rPr>
        <w:t>, etc.) Highlight three verbs in the imperative form in the text.</w:t>
      </w:r>
      <w:r w:rsidR="00E824CE">
        <w:rPr>
          <w:color w:val="0432FF"/>
          <w:sz w:val="28"/>
          <w:szCs w:val="28"/>
        </w:rPr>
        <w:t xml:space="preserve">  </w:t>
      </w:r>
      <w:r w:rsidR="00E824CE" w:rsidRPr="00E824CE">
        <w:rPr>
          <w:color w:val="0432FF"/>
          <w:sz w:val="28"/>
          <w:szCs w:val="28"/>
          <w:u w:val="single"/>
        </w:rPr>
        <w:t>Underlined</w:t>
      </w:r>
    </w:p>
    <w:p w14:paraId="49F5BA38" w14:textId="77777777" w:rsidR="00E558B0" w:rsidRPr="00F15B45" w:rsidRDefault="00E558B0" w:rsidP="00E558B0">
      <w:pPr>
        <w:contextualSpacing/>
        <w:rPr>
          <w:color w:val="0432FF"/>
          <w:sz w:val="14"/>
          <w:szCs w:val="14"/>
        </w:rPr>
      </w:pPr>
    </w:p>
    <w:p w14:paraId="72F5D281" w14:textId="1DCE49D1" w:rsidR="00E558B0" w:rsidRPr="00F15B45" w:rsidRDefault="00E558B0" w:rsidP="00E558B0">
      <w:pPr>
        <w:contextualSpacing/>
        <w:rPr>
          <w:color w:val="0432FF"/>
          <w:sz w:val="28"/>
          <w:szCs w:val="28"/>
        </w:rPr>
      </w:pPr>
      <w:r>
        <w:rPr>
          <w:color w:val="0432FF"/>
          <w:sz w:val="28"/>
          <w:szCs w:val="28"/>
        </w:rPr>
        <w:t xml:space="preserve">Some </w:t>
      </w:r>
      <w:r w:rsidRPr="00F15B45">
        <w:rPr>
          <w:color w:val="0432FF"/>
          <w:sz w:val="28"/>
          <w:szCs w:val="28"/>
        </w:rPr>
        <w:t xml:space="preserve">verbs are in the </w:t>
      </w:r>
      <w:r w:rsidRPr="00F15B45">
        <w:rPr>
          <w:b/>
          <w:color w:val="0432FF"/>
          <w:sz w:val="28"/>
          <w:szCs w:val="28"/>
        </w:rPr>
        <w:t>present tense</w:t>
      </w:r>
      <w:r w:rsidRPr="00F15B45">
        <w:rPr>
          <w:color w:val="0432FF"/>
          <w:sz w:val="28"/>
          <w:szCs w:val="28"/>
        </w:rPr>
        <w:t xml:space="preserve"> rather than in the past tense (</w:t>
      </w:r>
      <w:r w:rsidRPr="00F15B45">
        <w:rPr>
          <w:i/>
          <w:color w:val="0432FF"/>
          <w:sz w:val="28"/>
          <w:szCs w:val="28"/>
        </w:rPr>
        <w:t xml:space="preserve">I </w:t>
      </w:r>
      <w:r w:rsidR="00BC3ECD">
        <w:rPr>
          <w:i/>
          <w:color w:val="0432FF"/>
          <w:sz w:val="28"/>
          <w:szCs w:val="28"/>
        </w:rPr>
        <w:t>reach the door</w:t>
      </w:r>
      <w:r w:rsidRPr="00F15B45">
        <w:rPr>
          <w:color w:val="0432FF"/>
          <w:sz w:val="28"/>
          <w:szCs w:val="28"/>
        </w:rPr>
        <w:t>). Highlight some verbs in the present tense.</w:t>
      </w:r>
      <w:r w:rsidR="00E824CE">
        <w:rPr>
          <w:color w:val="0432FF"/>
          <w:sz w:val="28"/>
          <w:szCs w:val="28"/>
        </w:rPr>
        <w:t xml:space="preserve"> </w:t>
      </w:r>
      <w:r w:rsidR="00E824CE" w:rsidRPr="00E824CE">
        <w:rPr>
          <w:color w:val="0432FF"/>
          <w:sz w:val="28"/>
          <w:szCs w:val="28"/>
          <w:highlight w:val="green"/>
        </w:rPr>
        <w:t>Green highlights</w:t>
      </w:r>
    </w:p>
    <w:p w14:paraId="5B9988BC" w14:textId="77777777" w:rsidR="00E558B0" w:rsidRPr="00F15B45" w:rsidRDefault="00E558B0" w:rsidP="00E558B0">
      <w:pPr>
        <w:contextualSpacing/>
        <w:rPr>
          <w:color w:val="FF6600"/>
          <w:sz w:val="14"/>
          <w:szCs w:val="14"/>
        </w:rPr>
      </w:pPr>
    </w:p>
    <w:p w14:paraId="2C1F8777" w14:textId="0B64613E" w:rsidR="00E558B0" w:rsidRPr="00F15B45" w:rsidRDefault="00E558B0" w:rsidP="00E558B0">
      <w:pPr>
        <w:contextualSpacing/>
        <w:rPr>
          <w:color w:val="0432FF"/>
          <w:sz w:val="28"/>
          <w:szCs w:val="28"/>
        </w:rPr>
      </w:pPr>
      <w:r w:rsidRPr="00F15B45">
        <w:rPr>
          <w:color w:val="0432FF"/>
          <w:sz w:val="28"/>
          <w:szCs w:val="28"/>
        </w:rPr>
        <w:t xml:space="preserve">Instructions follow a sequence or set order, and use </w:t>
      </w:r>
      <w:r w:rsidRPr="00F15B45">
        <w:rPr>
          <w:b/>
          <w:color w:val="0432FF"/>
          <w:sz w:val="28"/>
          <w:szCs w:val="28"/>
        </w:rPr>
        <w:t>sequencing words and phrases</w:t>
      </w:r>
      <w:r w:rsidRPr="00F15B45">
        <w:rPr>
          <w:color w:val="0432FF"/>
          <w:sz w:val="28"/>
          <w:szCs w:val="28"/>
        </w:rPr>
        <w:t xml:space="preserve"> to indicate this (</w:t>
      </w:r>
      <w:r w:rsidRPr="00F15B45">
        <w:rPr>
          <w:i/>
          <w:color w:val="0432FF"/>
          <w:sz w:val="28"/>
          <w:szCs w:val="28"/>
        </w:rPr>
        <w:t xml:space="preserve">Then, </w:t>
      </w:r>
      <w:proofErr w:type="gramStart"/>
      <w:r w:rsidRPr="00F15B45">
        <w:rPr>
          <w:i/>
          <w:color w:val="0432FF"/>
          <w:sz w:val="28"/>
          <w:szCs w:val="28"/>
        </w:rPr>
        <w:t>Following</w:t>
      </w:r>
      <w:proofErr w:type="gramEnd"/>
      <w:r w:rsidRPr="00F15B45">
        <w:rPr>
          <w:i/>
          <w:color w:val="0432FF"/>
          <w:sz w:val="28"/>
          <w:szCs w:val="28"/>
        </w:rPr>
        <w:t xml:space="preserve"> this, Once you have</w:t>
      </w:r>
      <w:r>
        <w:rPr>
          <w:i/>
          <w:color w:val="0432FF"/>
          <w:sz w:val="28"/>
          <w:szCs w:val="28"/>
        </w:rPr>
        <w:t>…</w:t>
      </w:r>
      <w:r w:rsidRPr="00F15B45">
        <w:rPr>
          <w:i/>
          <w:color w:val="0432FF"/>
          <w:sz w:val="28"/>
          <w:szCs w:val="28"/>
        </w:rPr>
        <w:t xml:space="preserve">, Lastly, </w:t>
      </w:r>
      <w:r w:rsidRPr="00F15B45">
        <w:rPr>
          <w:color w:val="0432FF"/>
          <w:sz w:val="28"/>
          <w:szCs w:val="28"/>
        </w:rPr>
        <w:t>etc.). Highlight these.</w:t>
      </w:r>
      <w:r w:rsidR="00E824CE">
        <w:rPr>
          <w:color w:val="0432FF"/>
          <w:sz w:val="28"/>
          <w:szCs w:val="28"/>
        </w:rPr>
        <w:t xml:space="preserve"> </w:t>
      </w:r>
      <w:r w:rsidR="00E824CE" w:rsidRPr="00E824CE">
        <w:rPr>
          <w:color w:val="0432FF"/>
          <w:sz w:val="28"/>
          <w:szCs w:val="28"/>
          <w:highlight w:val="lightGray"/>
        </w:rPr>
        <w:t>Grey highlights</w:t>
      </w:r>
    </w:p>
    <w:p w14:paraId="509C9AAD" w14:textId="77777777" w:rsidR="00E558B0" w:rsidRDefault="00E558B0" w:rsidP="00E558B0">
      <w:pPr>
        <w:contextualSpacing/>
        <w:jc w:val="center"/>
        <w:rPr>
          <w:b/>
          <w:sz w:val="32"/>
          <w:szCs w:val="32"/>
        </w:rPr>
      </w:pPr>
      <w:bookmarkStart w:id="0" w:name="_GoBack"/>
      <w:bookmarkEnd w:id="0"/>
    </w:p>
    <w:p w14:paraId="401189CC" w14:textId="77777777" w:rsidR="00E558B0" w:rsidRPr="00983DEC" w:rsidRDefault="00E558B0" w:rsidP="00D26554">
      <w:pPr>
        <w:pStyle w:val="NormalWeb"/>
        <w:spacing w:before="0" w:after="0"/>
        <w:contextualSpacing/>
        <w:rPr>
          <w:sz w:val="32"/>
          <w:szCs w:val="32"/>
        </w:rPr>
      </w:pPr>
    </w:p>
    <w:sectPr w:rsidR="00E558B0" w:rsidRPr="00983DEC" w:rsidSect="00DC2C50">
      <w:pgSz w:w="11900" w:h="16840"/>
      <w:pgMar w:top="1258" w:right="963" w:bottom="1033"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B807E" w14:textId="77777777" w:rsidR="00E82DBA" w:rsidRDefault="00E82DBA" w:rsidP="008E401A">
      <w:r>
        <w:separator/>
      </w:r>
    </w:p>
  </w:endnote>
  <w:endnote w:type="continuationSeparator" w:id="0">
    <w:p w14:paraId="0FCC6429" w14:textId="77777777" w:rsidR="00E82DBA" w:rsidRDefault="00E82DBA" w:rsidP="008E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7DE" w14:textId="5B0E0A26" w:rsidR="008E401A" w:rsidRPr="00574334" w:rsidRDefault="008E401A">
    <w:pPr>
      <w:pStyle w:val="Footer"/>
      <w:rPr>
        <w:sz w:val="20"/>
        <w:szCs w:val="20"/>
      </w:rPr>
    </w:pPr>
    <w:r w:rsidRPr="00574334">
      <w:rPr>
        <w:sz w:val="20"/>
        <w:szCs w:val="20"/>
      </w:rPr>
      <w:t xml:space="preserve">Explore more Hamilton Trust Learning Materials at </w:t>
    </w:r>
    <w:hyperlink r:id="rId1" w:history="1">
      <w:r w:rsidRPr="00574334">
        <w:rPr>
          <w:rStyle w:val="Hyperlink"/>
          <w:sz w:val="20"/>
          <w:szCs w:val="20"/>
        </w:rPr>
        <w:t>https://wrht.org.uk/hamilton</w:t>
      </w:r>
    </w:hyperlink>
    <w:r w:rsidR="00574334">
      <w:rPr>
        <w:rStyle w:val="Hyperlink"/>
        <w:sz w:val="20"/>
        <w:szCs w:val="20"/>
        <w:u w:val="none"/>
      </w:rPr>
      <w:tab/>
    </w:r>
    <w:r w:rsidR="00574334" w:rsidRPr="00574334">
      <w:rPr>
        <w:rStyle w:val="Hyperlink"/>
        <w:color w:val="auto"/>
        <w:sz w:val="20"/>
        <w:szCs w:val="20"/>
        <w:u w:val="none"/>
      </w:rPr>
      <w:t>Week 14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28717" w14:textId="77777777" w:rsidR="00E82DBA" w:rsidRDefault="00E82DBA" w:rsidP="008E401A">
      <w:r>
        <w:separator/>
      </w:r>
    </w:p>
  </w:footnote>
  <w:footnote w:type="continuationSeparator" w:id="0">
    <w:p w14:paraId="09DCC7BD" w14:textId="77777777" w:rsidR="00E82DBA" w:rsidRDefault="00E82DBA" w:rsidP="008E40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FCF"/>
    <w:multiLevelType w:val="hybridMultilevel"/>
    <w:tmpl w:val="87565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B2F98"/>
    <w:multiLevelType w:val="hybridMultilevel"/>
    <w:tmpl w:val="37C6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BF3"/>
    <w:multiLevelType w:val="hybridMultilevel"/>
    <w:tmpl w:val="B3F424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65D4E"/>
    <w:multiLevelType w:val="hybridMultilevel"/>
    <w:tmpl w:val="A3A69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E3D76"/>
    <w:multiLevelType w:val="hybridMultilevel"/>
    <w:tmpl w:val="3640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55CFE"/>
    <w:multiLevelType w:val="hybridMultilevel"/>
    <w:tmpl w:val="88CA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66519"/>
    <w:multiLevelType w:val="multilevel"/>
    <w:tmpl w:val="57A8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21F5B"/>
    <w:multiLevelType w:val="hybridMultilevel"/>
    <w:tmpl w:val="53204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60670"/>
    <w:multiLevelType w:val="hybridMultilevel"/>
    <w:tmpl w:val="A990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D6BE3"/>
    <w:multiLevelType w:val="hybridMultilevel"/>
    <w:tmpl w:val="86668E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F80C75"/>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F4A8A"/>
    <w:multiLevelType w:val="hybridMultilevel"/>
    <w:tmpl w:val="9BDE0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905DF"/>
    <w:multiLevelType w:val="hybridMultilevel"/>
    <w:tmpl w:val="6AEE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9846B4"/>
    <w:multiLevelType w:val="hybridMultilevel"/>
    <w:tmpl w:val="4D5E6D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11B52"/>
    <w:multiLevelType w:val="hybridMultilevel"/>
    <w:tmpl w:val="9ABCAC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335F6"/>
    <w:multiLevelType w:val="hybridMultilevel"/>
    <w:tmpl w:val="23421B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44B18"/>
    <w:multiLevelType w:val="hybridMultilevel"/>
    <w:tmpl w:val="37D0B1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3386E"/>
    <w:multiLevelType w:val="hybridMultilevel"/>
    <w:tmpl w:val="10B65A32"/>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B6515B"/>
    <w:multiLevelType w:val="hybridMultilevel"/>
    <w:tmpl w:val="AC00E6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47FB2"/>
    <w:multiLevelType w:val="hybridMultilevel"/>
    <w:tmpl w:val="A990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17A5A"/>
    <w:multiLevelType w:val="hybridMultilevel"/>
    <w:tmpl w:val="978E94D8"/>
    <w:lvl w:ilvl="0" w:tplc="04090003">
      <w:start w:val="1"/>
      <w:numFmt w:val="bullet"/>
      <w:lvlText w:val="o"/>
      <w:lvlJc w:val="left"/>
      <w:pPr>
        <w:ind w:left="928" w:hanging="360"/>
      </w:pPr>
      <w:rPr>
        <w:rFonts w:ascii="Courier New" w:hAnsi="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449A7B2B"/>
    <w:multiLevelType w:val="hybridMultilevel"/>
    <w:tmpl w:val="614E80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B0CDE"/>
    <w:multiLevelType w:val="hybridMultilevel"/>
    <w:tmpl w:val="DCC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95D8E"/>
    <w:multiLevelType w:val="hybridMultilevel"/>
    <w:tmpl w:val="D2B64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85E93"/>
    <w:multiLevelType w:val="hybridMultilevel"/>
    <w:tmpl w:val="A6E8A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F08CC"/>
    <w:multiLevelType w:val="hybridMultilevel"/>
    <w:tmpl w:val="B43269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54BF1"/>
    <w:multiLevelType w:val="hybridMultilevel"/>
    <w:tmpl w:val="451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81DAE"/>
    <w:multiLevelType w:val="hybridMultilevel"/>
    <w:tmpl w:val="4146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5E36AE"/>
    <w:multiLevelType w:val="hybridMultilevel"/>
    <w:tmpl w:val="FAAA04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02B76"/>
    <w:multiLevelType w:val="hybridMultilevel"/>
    <w:tmpl w:val="F37205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45833"/>
    <w:multiLevelType w:val="hybridMultilevel"/>
    <w:tmpl w:val="AC5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FF661C"/>
    <w:multiLevelType w:val="hybridMultilevel"/>
    <w:tmpl w:val="F4AAB2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93F60"/>
    <w:multiLevelType w:val="hybridMultilevel"/>
    <w:tmpl w:val="086C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D669E"/>
    <w:multiLevelType w:val="hybridMultilevel"/>
    <w:tmpl w:val="5754A4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92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24DC1"/>
    <w:multiLevelType w:val="hybridMultilevel"/>
    <w:tmpl w:val="716241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3C20F8"/>
    <w:multiLevelType w:val="hybridMultilevel"/>
    <w:tmpl w:val="849A7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F56AE"/>
    <w:multiLevelType w:val="hybridMultilevel"/>
    <w:tmpl w:val="F49C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6576A"/>
    <w:multiLevelType w:val="hybridMultilevel"/>
    <w:tmpl w:val="A5B0F3A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07D4C"/>
    <w:multiLevelType w:val="hybridMultilevel"/>
    <w:tmpl w:val="BF06D9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513D2"/>
    <w:multiLevelType w:val="hybridMultilevel"/>
    <w:tmpl w:val="5A1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696E5E"/>
    <w:multiLevelType w:val="hybridMultilevel"/>
    <w:tmpl w:val="E1260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A16E1"/>
    <w:multiLevelType w:val="hybridMultilevel"/>
    <w:tmpl w:val="F66E766C"/>
    <w:lvl w:ilvl="0" w:tplc="04090003">
      <w:start w:val="1"/>
      <w:numFmt w:val="bullet"/>
      <w:lvlText w:val="o"/>
      <w:lvlJc w:val="left"/>
      <w:pPr>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7" w15:restartNumberingAfterBreak="0">
    <w:nsid w:val="7C080F5B"/>
    <w:multiLevelType w:val="hybridMultilevel"/>
    <w:tmpl w:val="AA6E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55687C"/>
    <w:multiLevelType w:val="hybridMultilevel"/>
    <w:tmpl w:val="49329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7517F4"/>
    <w:multiLevelType w:val="hybridMultilevel"/>
    <w:tmpl w:val="2B3047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1"/>
  </w:num>
  <w:num w:numId="4">
    <w:abstractNumId w:val="41"/>
  </w:num>
  <w:num w:numId="5">
    <w:abstractNumId w:val="11"/>
  </w:num>
  <w:num w:numId="6">
    <w:abstractNumId w:val="34"/>
  </w:num>
  <w:num w:numId="7">
    <w:abstractNumId w:val="36"/>
  </w:num>
  <w:num w:numId="8">
    <w:abstractNumId w:val="16"/>
  </w:num>
  <w:num w:numId="9">
    <w:abstractNumId w:val="42"/>
  </w:num>
  <w:num w:numId="10">
    <w:abstractNumId w:val="47"/>
  </w:num>
  <w:num w:numId="11">
    <w:abstractNumId w:val="38"/>
  </w:num>
  <w:num w:numId="12">
    <w:abstractNumId w:val="19"/>
  </w:num>
  <w:num w:numId="13">
    <w:abstractNumId w:val="4"/>
  </w:num>
  <w:num w:numId="14">
    <w:abstractNumId w:val="18"/>
  </w:num>
  <w:num w:numId="15">
    <w:abstractNumId w:val="44"/>
  </w:num>
  <w:num w:numId="16">
    <w:abstractNumId w:val="17"/>
  </w:num>
  <w:num w:numId="17">
    <w:abstractNumId w:val="2"/>
  </w:num>
  <w:num w:numId="18">
    <w:abstractNumId w:val="24"/>
  </w:num>
  <w:num w:numId="19">
    <w:abstractNumId w:val="1"/>
  </w:num>
  <w:num w:numId="20">
    <w:abstractNumId w:val="28"/>
  </w:num>
  <w:num w:numId="21">
    <w:abstractNumId w:val="10"/>
  </w:num>
  <w:num w:numId="22">
    <w:abstractNumId w:val="20"/>
  </w:num>
  <w:num w:numId="23">
    <w:abstractNumId w:val="7"/>
  </w:num>
  <w:num w:numId="24">
    <w:abstractNumId w:val="25"/>
  </w:num>
  <w:num w:numId="25">
    <w:abstractNumId w:val="46"/>
  </w:num>
  <w:num w:numId="26">
    <w:abstractNumId w:val="37"/>
  </w:num>
  <w:num w:numId="27">
    <w:abstractNumId w:val="8"/>
  </w:num>
  <w:num w:numId="28">
    <w:abstractNumId w:val="43"/>
  </w:num>
  <w:num w:numId="29">
    <w:abstractNumId w:val="48"/>
  </w:num>
  <w:num w:numId="30">
    <w:abstractNumId w:val="30"/>
  </w:num>
  <w:num w:numId="31">
    <w:abstractNumId w:val="12"/>
  </w:num>
  <w:num w:numId="32">
    <w:abstractNumId w:val="49"/>
  </w:num>
  <w:num w:numId="33">
    <w:abstractNumId w:val="39"/>
  </w:num>
  <w:num w:numId="34">
    <w:abstractNumId w:val="33"/>
  </w:num>
  <w:num w:numId="35">
    <w:abstractNumId w:val="6"/>
  </w:num>
  <w:num w:numId="36">
    <w:abstractNumId w:val="26"/>
  </w:num>
  <w:num w:numId="37">
    <w:abstractNumId w:val="31"/>
  </w:num>
  <w:num w:numId="38">
    <w:abstractNumId w:val="0"/>
  </w:num>
  <w:num w:numId="39">
    <w:abstractNumId w:val="13"/>
  </w:num>
  <w:num w:numId="40">
    <w:abstractNumId w:val="32"/>
  </w:num>
  <w:num w:numId="41">
    <w:abstractNumId w:val="5"/>
  </w:num>
  <w:num w:numId="42">
    <w:abstractNumId w:val="35"/>
  </w:num>
  <w:num w:numId="43">
    <w:abstractNumId w:val="40"/>
  </w:num>
  <w:num w:numId="44">
    <w:abstractNumId w:val="27"/>
  </w:num>
  <w:num w:numId="45">
    <w:abstractNumId w:val="45"/>
  </w:num>
  <w:num w:numId="46">
    <w:abstractNumId w:val="14"/>
  </w:num>
  <w:num w:numId="47">
    <w:abstractNumId w:val="22"/>
  </w:num>
  <w:num w:numId="48">
    <w:abstractNumId w:val="29"/>
  </w:num>
  <w:num w:numId="49">
    <w:abstractNumId w:val="2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07140"/>
    <w:rsid w:val="00081F3F"/>
    <w:rsid w:val="00082FE8"/>
    <w:rsid w:val="000B7E3E"/>
    <w:rsid w:val="000D6D88"/>
    <w:rsid w:val="000E6862"/>
    <w:rsid w:val="00101D31"/>
    <w:rsid w:val="00121C9E"/>
    <w:rsid w:val="00124930"/>
    <w:rsid w:val="001343B9"/>
    <w:rsid w:val="00136296"/>
    <w:rsid w:val="00143376"/>
    <w:rsid w:val="0017495D"/>
    <w:rsid w:val="001759F8"/>
    <w:rsid w:val="00176D64"/>
    <w:rsid w:val="001923C9"/>
    <w:rsid w:val="001946B9"/>
    <w:rsid w:val="001A0BA7"/>
    <w:rsid w:val="001B026D"/>
    <w:rsid w:val="001B573B"/>
    <w:rsid w:val="001C2675"/>
    <w:rsid w:val="001D1267"/>
    <w:rsid w:val="001D6EBD"/>
    <w:rsid w:val="001F1F56"/>
    <w:rsid w:val="001F3E54"/>
    <w:rsid w:val="001F6DEE"/>
    <w:rsid w:val="00205A8A"/>
    <w:rsid w:val="00210C89"/>
    <w:rsid w:val="002374CE"/>
    <w:rsid w:val="00237FA7"/>
    <w:rsid w:val="00242144"/>
    <w:rsid w:val="00242866"/>
    <w:rsid w:val="002524E1"/>
    <w:rsid w:val="00265314"/>
    <w:rsid w:val="002760D8"/>
    <w:rsid w:val="00286838"/>
    <w:rsid w:val="00294FB0"/>
    <w:rsid w:val="00295B31"/>
    <w:rsid w:val="0029799A"/>
    <w:rsid w:val="002A0130"/>
    <w:rsid w:val="002A3CF2"/>
    <w:rsid w:val="002C61FD"/>
    <w:rsid w:val="002D02F3"/>
    <w:rsid w:val="002D5C50"/>
    <w:rsid w:val="002D6BBE"/>
    <w:rsid w:val="002F355D"/>
    <w:rsid w:val="00307344"/>
    <w:rsid w:val="00321747"/>
    <w:rsid w:val="003217D5"/>
    <w:rsid w:val="00327B2E"/>
    <w:rsid w:val="00327D19"/>
    <w:rsid w:val="0034460E"/>
    <w:rsid w:val="003556FA"/>
    <w:rsid w:val="00363FC3"/>
    <w:rsid w:val="0036493A"/>
    <w:rsid w:val="0036694F"/>
    <w:rsid w:val="00367DFA"/>
    <w:rsid w:val="003717A7"/>
    <w:rsid w:val="00371AD1"/>
    <w:rsid w:val="00374169"/>
    <w:rsid w:val="0039006B"/>
    <w:rsid w:val="00395E1D"/>
    <w:rsid w:val="00396540"/>
    <w:rsid w:val="00397B18"/>
    <w:rsid w:val="003C72B1"/>
    <w:rsid w:val="003D4444"/>
    <w:rsid w:val="00410AEA"/>
    <w:rsid w:val="00412044"/>
    <w:rsid w:val="00423EF9"/>
    <w:rsid w:val="00424D54"/>
    <w:rsid w:val="00442471"/>
    <w:rsid w:val="00446FA7"/>
    <w:rsid w:val="00453A43"/>
    <w:rsid w:val="00453A85"/>
    <w:rsid w:val="00453D82"/>
    <w:rsid w:val="00456625"/>
    <w:rsid w:val="004640C2"/>
    <w:rsid w:val="00470FB1"/>
    <w:rsid w:val="004805F3"/>
    <w:rsid w:val="00482116"/>
    <w:rsid w:val="0048297C"/>
    <w:rsid w:val="00485DB9"/>
    <w:rsid w:val="00493F21"/>
    <w:rsid w:val="004943FF"/>
    <w:rsid w:val="004B07F1"/>
    <w:rsid w:val="004B48EB"/>
    <w:rsid w:val="004B4C76"/>
    <w:rsid w:val="004B569F"/>
    <w:rsid w:val="004D5738"/>
    <w:rsid w:val="004E0C8D"/>
    <w:rsid w:val="0052450D"/>
    <w:rsid w:val="00534D7A"/>
    <w:rsid w:val="0054623F"/>
    <w:rsid w:val="00546C8E"/>
    <w:rsid w:val="005648E6"/>
    <w:rsid w:val="00571E1F"/>
    <w:rsid w:val="00574334"/>
    <w:rsid w:val="005760CF"/>
    <w:rsid w:val="00581A34"/>
    <w:rsid w:val="00585733"/>
    <w:rsid w:val="00590986"/>
    <w:rsid w:val="00592ABB"/>
    <w:rsid w:val="005A00DB"/>
    <w:rsid w:val="005A19B2"/>
    <w:rsid w:val="005A6BBA"/>
    <w:rsid w:val="005C1CC9"/>
    <w:rsid w:val="005D19DB"/>
    <w:rsid w:val="005D5072"/>
    <w:rsid w:val="005E65A8"/>
    <w:rsid w:val="005F4A43"/>
    <w:rsid w:val="006002DE"/>
    <w:rsid w:val="00602458"/>
    <w:rsid w:val="006071C6"/>
    <w:rsid w:val="006238C2"/>
    <w:rsid w:val="0064658C"/>
    <w:rsid w:val="00653B4B"/>
    <w:rsid w:val="00657019"/>
    <w:rsid w:val="00666206"/>
    <w:rsid w:val="006830DB"/>
    <w:rsid w:val="006853E0"/>
    <w:rsid w:val="006873FA"/>
    <w:rsid w:val="00691461"/>
    <w:rsid w:val="00695598"/>
    <w:rsid w:val="006A2408"/>
    <w:rsid w:val="006A3A5B"/>
    <w:rsid w:val="006B1711"/>
    <w:rsid w:val="006B1FF0"/>
    <w:rsid w:val="006C5424"/>
    <w:rsid w:val="006C7406"/>
    <w:rsid w:val="006D5373"/>
    <w:rsid w:val="006E2B55"/>
    <w:rsid w:val="006E4516"/>
    <w:rsid w:val="006E4757"/>
    <w:rsid w:val="006F0B0E"/>
    <w:rsid w:val="00702E84"/>
    <w:rsid w:val="00705141"/>
    <w:rsid w:val="007111FD"/>
    <w:rsid w:val="00714503"/>
    <w:rsid w:val="00731D48"/>
    <w:rsid w:val="00731FB3"/>
    <w:rsid w:val="00744FEA"/>
    <w:rsid w:val="007475EA"/>
    <w:rsid w:val="00762B18"/>
    <w:rsid w:val="00765229"/>
    <w:rsid w:val="00786203"/>
    <w:rsid w:val="00790E5D"/>
    <w:rsid w:val="007A0AFD"/>
    <w:rsid w:val="007A46E7"/>
    <w:rsid w:val="007C1237"/>
    <w:rsid w:val="007C332E"/>
    <w:rsid w:val="007C5B44"/>
    <w:rsid w:val="007D6E2B"/>
    <w:rsid w:val="007E021C"/>
    <w:rsid w:val="007E2824"/>
    <w:rsid w:val="007F7716"/>
    <w:rsid w:val="00826575"/>
    <w:rsid w:val="008318C4"/>
    <w:rsid w:val="00836235"/>
    <w:rsid w:val="0084589C"/>
    <w:rsid w:val="00851BCF"/>
    <w:rsid w:val="00863953"/>
    <w:rsid w:val="008770C4"/>
    <w:rsid w:val="00884EB7"/>
    <w:rsid w:val="008853DD"/>
    <w:rsid w:val="008858A0"/>
    <w:rsid w:val="008A31B6"/>
    <w:rsid w:val="008A7BBA"/>
    <w:rsid w:val="008B505B"/>
    <w:rsid w:val="008B5152"/>
    <w:rsid w:val="008D7F07"/>
    <w:rsid w:val="008E401A"/>
    <w:rsid w:val="009029CB"/>
    <w:rsid w:val="009164FB"/>
    <w:rsid w:val="009228D8"/>
    <w:rsid w:val="00954BCC"/>
    <w:rsid w:val="009559ED"/>
    <w:rsid w:val="00957CB9"/>
    <w:rsid w:val="00966577"/>
    <w:rsid w:val="00983DEC"/>
    <w:rsid w:val="009929E6"/>
    <w:rsid w:val="00995639"/>
    <w:rsid w:val="009A21F3"/>
    <w:rsid w:val="009B6516"/>
    <w:rsid w:val="009B7AB8"/>
    <w:rsid w:val="009B7FD6"/>
    <w:rsid w:val="009E5837"/>
    <w:rsid w:val="009F29E5"/>
    <w:rsid w:val="00A05606"/>
    <w:rsid w:val="00A06A34"/>
    <w:rsid w:val="00A13169"/>
    <w:rsid w:val="00A17215"/>
    <w:rsid w:val="00A24CA4"/>
    <w:rsid w:val="00A323A2"/>
    <w:rsid w:val="00A54E5D"/>
    <w:rsid w:val="00A64DFE"/>
    <w:rsid w:val="00A65DA2"/>
    <w:rsid w:val="00A74518"/>
    <w:rsid w:val="00A851BD"/>
    <w:rsid w:val="00A95DA8"/>
    <w:rsid w:val="00AA1338"/>
    <w:rsid w:val="00AA5D52"/>
    <w:rsid w:val="00AB1629"/>
    <w:rsid w:val="00AB367F"/>
    <w:rsid w:val="00AB4C24"/>
    <w:rsid w:val="00AC1AEE"/>
    <w:rsid w:val="00AC1AF0"/>
    <w:rsid w:val="00AD392C"/>
    <w:rsid w:val="00AD5BFD"/>
    <w:rsid w:val="00AE23A8"/>
    <w:rsid w:val="00B21D43"/>
    <w:rsid w:val="00B247D8"/>
    <w:rsid w:val="00B424D6"/>
    <w:rsid w:val="00B433FD"/>
    <w:rsid w:val="00B747B5"/>
    <w:rsid w:val="00B74AEA"/>
    <w:rsid w:val="00B83120"/>
    <w:rsid w:val="00B83804"/>
    <w:rsid w:val="00BA22BB"/>
    <w:rsid w:val="00BA6A31"/>
    <w:rsid w:val="00BB781E"/>
    <w:rsid w:val="00BC3ECD"/>
    <w:rsid w:val="00BC4C82"/>
    <w:rsid w:val="00BC7EBE"/>
    <w:rsid w:val="00BD7C7E"/>
    <w:rsid w:val="00C07B73"/>
    <w:rsid w:val="00C13575"/>
    <w:rsid w:val="00C33F27"/>
    <w:rsid w:val="00C44494"/>
    <w:rsid w:val="00C473CA"/>
    <w:rsid w:val="00C51F30"/>
    <w:rsid w:val="00C62B36"/>
    <w:rsid w:val="00C66001"/>
    <w:rsid w:val="00C71BBA"/>
    <w:rsid w:val="00C72910"/>
    <w:rsid w:val="00C80DFA"/>
    <w:rsid w:val="00C80F80"/>
    <w:rsid w:val="00C90EA3"/>
    <w:rsid w:val="00C93905"/>
    <w:rsid w:val="00CC7174"/>
    <w:rsid w:val="00CD3CFD"/>
    <w:rsid w:val="00CD49D1"/>
    <w:rsid w:val="00CD69BC"/>
    <w:rsid w:val="00CE4E58"/>
    <w:rsid w:val="00CF349B"/>
    <w:rsid w:val="00D12176"/>
    <w:rsid w:val="00D2460F"/>
    <w:rsid w:val="00D2468B"/>
    <w:rsid w:val="00D26554"/>
    <w:rsid w:val="00D30F22"/>
    <w:rsid w:val="00D31E8B"/>
    <w:rsid w:val="00D53C03"/>
    <w:rsid w:val="00D55709"/>
    <w:rsid w:val="00D6055C"/>
    <w:rsid w:val="00D61595"/>
    <w:rsid w:val="00D675B7"/>
    <w:rsid w:val="00D71CCA"/>
    <w:rsid w:val="00D74EAF"/>
    <w:rsid w:val="00D90052"/>
    <w:rsid w:val="00D90F30"/>
    <w:rsid w:val="00DC1DB1"/>
    <w:rsid w:val="00DC2C50"/>
    <w:rsid w:val="00DD01A1"/>
    <w:rsid w:val="00DD4EE6"/>
    <w:rsid w:val="00DD530A"/>
    <w:rsid w:val="00DF1C7F"/>
    <w:rsid w:val="00DF2FD4"/>
    <w:rsid w:val="00E02D5B"/>
    <w:rsid w:val="00E15330"/>
    <w:rsid w:val="00E200AE"/>
    <w:rsid w:val="00E212D5"/>
    <w:rsid w:val="00E23427"/>
    <w:rsid w:val="00E30739"/>
    <w:rsid w:val="00E47136"/>
    <w:rsid w:val="00E558B0"/>
    <w:rsid w:val="00E60A8D"/>
    <w:rsid w:val="00E71CB3"/>
    <w:rsid w:val="00E80289"/>
    <w:rsid w:val="00E824CE"/>
    <w:rsid w:val="00E82DBA"/>
    <w:rsid w:val="00E862F7"/>
    <w:rsid w:val="00E901C8"/>
    <w:rsid w:val="00E90E67"/>
    <w:rsid w:val="00EA0B58"/>
    <w:rsid w:val="00EA3273"/>
    <w:rsid w:val="00EA4012"/>
    <w:rsid w:val="00EA69F7"/>
    <w:rsid w:val="00EC3CC1"/>
    <w:rsid w:val="00EE227B"/>
    <w:rsid w:val="00EE314F"/>
    <w:rsid w:val="00F0199A"/>
    <w:rsid w:val="00F11351"/>
    <w:rsid w:val="00F11FBD"/>
    <w:rsid w:val="00F15B45"/>
    <w:rsid w:val="00F577FF"/>
    <w:rsid w:val="00F66944"/>
    <w:rsid w:val="00F67626"/>
    <w:rsid w:val="00F7709E"/>
    <w:rsid w:val="00F83B8E"/>
    <w:rsid w:val="00F8581A"/>
    <w:rsid w:val="00F92ED4"/>
    <w:rsid w:val="00FB03A3"/>
    <w:rsid w:val="00FB0922"/>
    <w:rsid w:val="00FC7C97"/>
    <w:rsid w:val="00FD4FE4"/>
    <w:rsid w:val="00FE08B4"/>
    <w:rsid w:val="00FE2E19"/>
    <w:rsid w:val="00FE60F4"/>
    <w:rsid w:val="00FF3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88F39683-52F6-3C4D-B16D-B947DAA5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apple-converted-space">
    <w:name w:val="apple-converted-space"/>
    <w:basedOn w:val="DefaultParagraphFont"/>
    <w:rsid w:val="00653B4B"/>
  </w:style>
  <w:style w:type="paragraph" w:styleId="NormalWeb">
    <w:name w:val="Normal (Web)"/>
    <w:basedOn w:val="Normal"/>
    <w:uiPriority w:val="99"/>
    <w:rsid w:val="0054623F"/>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NoSpacing">
    <w:name w:val="No Spacing"/>
    <w:uiPriority w:val="1"/>
    <w:qFormat/>
    <w:rsid w:val="0054623F"/>
    <w:pPr>
      <w:spacing w:line="360" w:lineRule="auto"/>
      <w:jc w:val="center"/>
    </w:pPr>
    <w:rPr>
      <w:rFonts w:ascii="Calibri" w:eastAsia="Times New Roman" w:hAnsi="Calibri" w:cs="Times New Roman"/>
      <w:b/>
      <w:i/>
      <w:sz w:val="40"/>
      <w:szCs w:val="40"/>
    </w:rPr>
  </w:style>
  <w:style w:type="character" w:styleId="FollowedHyperlink">
    <w:name w:val="FollowedHyperlink"/>
    <w:basedOn w:val="DefaultParagraphFont"/>
    <w:uiPriority w:val="99"/>
    <w:semiHidden/>
    <w:unhideWhenUsed/>
    <w:rsid w:val="006E2B55"/>
    <w:rPr>
      <w:color w:val="954F72" w:themeColor="followedHyperlink"/>
      <w:u w:val="single"/>
    </w:rPr>
  </w:style>
  <w:style w:type="paragraph" w:styleId="Header">
    <w:name w:val="header"/>
    <w:basedOn w:val="Normal"/>
    <w:link w:val="HeaderChar"/>
    <w:uiPriority w:val="99"/>
    <w:unhideWhenUsed/>
    <w:rsid w:val="008E401A"/>
    <w:pPr>
      <w:tabs>
        <w:tab w:val="center" w:pos="4513"/>
        <w:tab w:val="right" w:pos="9026"/>
      </w:tabs>
    </w:pPr>
  </w:style>
  <w:style w:type="character" w:customStyle="1" w:styleId="HeaderChar">
    <w:name w:val="Header Char"/>
    <w:basedOn w:val="DefaultParagraphFont"/>
    <w:link w:val="Header"/>
    <w:uiPriority w:val="99"/>
    <w:rsid w:val="008E401A"/>
  </w:style>
  <w:style w:type="paragraph" w:styleId="Footer">
    <w:name w:val="footer"/>
    <w:basedOn w:val="Normal"/>
    <w:link w:val="FooterChar"/>
    <w:uiPriority w:val="99"/>
    <w:unhideWhenUsed/>
    <w:rsid w:val="008E401A"/>
    <w:pPr>
      <w:tabs>
        <w:tab w:val="center" w:pos="4513"/>
        <w:tab w:val="right" w:pos="9026"/>
      </w:tabs>
    </w:pPr>
  </w:style>
  <w:style w:type="character" w:customStyle="1" w:styleId="FooterChar">
    <w:name w:val="Footer Char"/>
    <w:basedOn w:val="DefaultParagraphFont"/>
    <w:link w:val="Footer"/>
    <w:uiPriority w:val="99"/>
    <w:rsid w:val="008E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02">
      <w:bodyDiv w:val="1"/>
      <w:marLeft w:val="0"/>
      <w:marRight w:val="0"/>
      <w:marTop w:val="0"/>
      <w:marBottom w:val="0"/>
      <w:divBdr>
        <w:top w:val="none" w:sz="0" w:space="0" w:color="auto"/>
        <w:left w:val="none" w:sz="0" w:space="0" w:color="auto"/>
        <w:bottom w:val="none" w:sz="0" w:space="0" w:color="auto"/>
        <w:right w:val="none" w:sz="0" w:space="0" w:color="auto"/>
      </w:divBdr>
      <w:divsChild>
        <w:div w:id="853615797">
          <w:marLeft w:val="0"/>
          <w:marRight w:val="0"/>
          <w:marTop w:val="0"/>
          <w:marBottom w:val="0"/>
          <w:divBdr>
            <w:top w:val="none" w:sz="0" w:space="0" w:color="auto"/>
            <w:left w:val="none" w:sz="0" w:space="0" w:color="auto"/>
            <w:bottom w:val="none" w:sz="0" w:space="0" w:color="auto"/>
            <w:right w:val="none" w:sz="0" w:space="0" w:color="auto"/>
          </w:divBdr>
        </w:div>
        <w:div w:id="1158690677">
          <w:marLeft w:val="0"/>
          <w:marRight w:val="0"/>
          <w:marTop w:val="0"/>
          <w:marBottom w:val="0"/>
          <w:divBdr>
            <w:top w:val="none" w:sz="0" w:space="0" w:color="auto"/>
            <w:left w:val="none" w:sz="0" w:space="0" w:color="auto"/>
            <w:bottom w:val="none" w:sz="0" w:space="0" w:color="auto"/>
            <w:right w:val="none" w:sz="0" w:space="0" w:color="auto"/>
          </w:divBdr>
        </w:div>
      </w:divsChild>
    </w:div>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576816051">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5</cp:revision>
  <dcterms:created xsi:type="dcterms:W3CDTF">2020-06-18T15:01:00Z</dcterms:created>
  <dcterms:modified xsi:type="dcterms:W3CDTF">2020-06-18T15:26:00Z</dcterms:modified>
</cp:coreProperties>
</file>