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7104F" w14:textId="61CB845D" w:rsidR="00C65EC2" w:rsidRPr="00175CFF" w:rsidRDefault="00C65EC2" w:rsidP="00175CFF">
      <w:pPr>
        <w:keepNext/>
        <w:keepLines/>
        <w:framePr w:w="10195" w:wrap="around" w:vAnchor="page" w:hAnchor="page" w:x="931" w:y="3361" w:anchorLock="1"/>
        <w:spacing w:after="0" w:line="240" w:lineRule="auto"/>
        <w:outlineLvl w:val="1"/>
        <w:rPr>
          <w:rFonts w:eastAsia="Times New Roman" w:cs="Times New Roman"/>
          <w:color w:val="B30838"/>
          <w:sz w:val="52"/>
          <w:szCs w:val="52"/>
        </w:rPr>
      </w:pPr>
      <w:r w:rsidRPr="00C65EC2">
        <w:rPr>
          <w:rFonts w:eastAsia="Times New Roman" w:cs="Times New Roman"/>
          <w:color w:val="B30838"/>
          <w:sz w:val="52"/>
          <w:szCs w:val="52"/>
        </w:rPr>
        <w:t>Child protection during the COVID-19 measures</w:t>
      </w:r>
      <w:r w:rsidR="00175CFF">
        <w:rPr>
          <w:rFonts w:eastAsia="Times New Roman" w:cs="Times New Roman"/>
          <w:color w:val="B30838"/>
          <w:sz w:val="52"/>
          <w:szCs w:val="52"/>
        </w:rPr>
        <w:t xml:space="preserve"> - </w:t>
      </w:r>
      <w:r w:rsidRPr="00C65EC2">
        <w:rPr>
          <w:rFonts w:eastAsia="Times New Roman" w:cs="Times New Roman"/>
          <w:color w:val="414042"/>
          <w:sz w:val="36"/>
          <w:szCs w:val="36"/>
        </w:rPr>
        <w:t xml:space="preserve">Annex to Child Protection policy </w:t>
      </w:r>
    </w:p>
    <w:p w14:paraId="69695BE5" w14:textId="26B61B8F" w:rsidR="00C65EC2" w:rsidRPr="00175CFF" w:rsidRDefault="003D567E" w:rsidP="00175CFF">
      <w:pPr>
        <w:spacing w:before="240" w:after="240" w:line="276" w:lineRule="auto"/>
        <w:jc w:val="center"/>
        <w:rPr>
          <w:rFonts w:eastAsia="Trebuchet MS" w:cs="Times New Roman"/>
          <w:color w:val="B30838"/>
          <w:sz w:val="56"/>
          <w:szCs w:val="56"/>
        </w:rPr>
      </w:pPr>
      <w:r>
        <w:rPr>
          <w:rFonts w:eastAsia="Trebuchet MS" w:cs="Times New Roman"/>
          <w:noProof/>
          <w:color w:val="B30838"/>
          <w:sz w:val="56"/>
          <w:szCs w:val="56"/>
          <w:lang w:eastAsia="en-GB"/>
        </w:rPr>
        <w:drawing>
          <wp:anchor distT="0" distB="0" distL="114300" distR="114300" simplePos="0" relativeHeight="251658240" behindDoc="0" locked="0" layoutInCell="1" allowOverlap="1" wp14:anchorId="36726027" wp14:editId="1271AFB1">
            <wp:simplePos x="0" y="0"/>
            <wp:positionH relativeFrom="column">
              <wp:posOffset>-352425</wp:posOffset>
            </wp:positionH>
            <wp:positionV relativeFrom="paragraph">
              <wp:posOffset>-116840</wp:posOffset>
            </wp:positionV>
            <wp:extent cx="681360" cy="6762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Logo (1).JPG"/>
                    <pic:cNvPicPr/>
                  </pic:nvPicPr>
                  <pic:blipFill>
                    <a:blip r:embed="rId11">
                      <a:extLst>
                        <a:ext uri="{28A0092B-C50C-407E-A947-70E740481C1C}">
                          <a14:useLocalDpi xmlns:a14="http://schemas.microsoft.com/office/drawing/2010/main" val="0"/>
                        </a:ext>
                      </a:extLst>
                    </a:blip>
                    <a:stretch>
                      <a:fillRect/>
                    </a:stretch>
                  </pic:blipFill>
                  <pic:spPr>
                    <a:xfrm>
                      <a:off x="0" y="0"/>
                      <a:ext cx="681360" cy="676275"/>
                    </a:xfrm>
                    <a:prstGeom prst="rect">
                      <a:avLst/>
                    </a:prstGeom>
                  </pic:spPr>
                </pic:pic>
              </a:graphicData>
            </a:graphic>
          </wp:anchor>
        </w:drawing>
      </w:r>
    </w:p>
    <w:p w14:paraId="1FD57D94" w14:textId="5523B2FD" w:rsidR="00C65EC2" w:rsidRPr="00175CFF" w:rsidRDefault="00175CFF" w:rsidP="00175CFF">
      <w:pPr>
        <w:keepNext/>
        <w:keepLines/>
        <w:spacing w:before="200" w:after="60" w:line="264" w:lineRule="auto"/>
        <w:jc w:val="center"/>
        <w:outlineLvl w:val="1"/>
        <w:rPr>
          <w:rFonts w:eastAsia="Times New Roman" w:cs="Times New Roman"/>
          <w:b/>
          <w:color w:val="B30838"/>
          <w:sz w:val="56"/>
          <w:szCs w:val="56"/>
        </w:rPr>
      </w:pPr>
      <w:bookmarkStart w:id="0" w:name="_Toc2962188"/>
      <w:bookmarkStart w:id="1" w:name="_Toc3192435"/>
      <w:r w:rsidRPr="00175CFF">
        <w:rPr>
          <w:rFonts w:eastAsia="Times New Roman" w:cs="Times New Roman"/>
          <w:b/>
          <w:color w:val="B30838"/>
          <w:sz w:val="56"/>
          <w:szCs w:val="56"/>
        </w:rPr>
        <w:t>Horton</w:t>
      </w:r>
      <w:r w:rsidR="003D567E">
        <w:rPr>
          <w:rFonts w:eastAsia="Times New Roman" w:cs="Times New Roman"/>
          <w:b/>
          <w:color w:val="B30838"/>
          <w:sz w:val="56"/>
          <w:szCs w:val="56"/>
        </w:rPr>
        <w:t xml:space="preserve"> Grange</w:t>
      </w:r>
      <w:r w:rsidRPr="00175CFF">
        <w:rPr>
          <w:rFonts w:eastAsia="Times New Roman" w:cs="Times New Roman"/>
          <w:b/>
          <w:color w:val="B30838"/>
          <w:sz w:val="56"/>
          <w:szCs w:val="56"/>
        </w:rPr>
        <w:t xml:space="preserve"> Primary School</w:t>
      </w:r>
    </w:p>
    <w:bookmarkEnd w:id="0"/>
    <w:bookmarkEnd w:id="1"/>
    <w:p w14:paraId="36FFBBD7" w14:textId="77777777" w:rsidR="00C65EC2" w:rsidRDefault="00C65EC2" w:rsidP="00C65EC2">
      <w:pPr>
        <w:spacing w:before="60" w:after="120" w:line="264" w:lineRule="auto"/>
        <w:rPr>
          <w:rFonts w:eastAsia="Times New Roman" w:cs="Times New Roman"/>
          <w:b/>
          <w:color w:val="B30838"/>
          <w:szCs w:val="26"/>
        </w:rPr>
      </w:pPr>
    </w:p>
    <w:p w14:paraId="3950114C" w14:textId="75729815" w:rsidR="00175CFF" w:rsidRDefault="00175CFF" w:rsidP="00C65EC2">
      <w:pPr>
        <w:spacing w:before="60" w:after="120" w:line="264" w:lineRule="auto"/>
        <w:rPr>
          <w:rFonts w:eastAsia="Times New Roman" w:cs="Times New Roman"/>
          <w:b/>
          <w:color w:val="B30838"/>
          <w:szCs w:val="26"/>
        </w:rPr>
      </w:pPr>
    </w:p>
    <w:p w14:paraId="4AF0B7A6" w14:textId="5B071226"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0B8F89A8"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3EDE81D4"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77777777"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This annex to our 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0DBEE0C3"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w:t>
      </w:r>
      <w:r w:rsidRPr="006976E8">
        <w:rPr>
          <w:rFonts w:eastAsia="Times New Roman" w:cstheme="minorHAnsi"/>
          <w:sz w:val="18"/>
          <w:lang w:eastAsia="en-GB"/>
        </w:rPr>
        <w:t xml:space="preserve">guidance. It is available on the </w:t>
      </w:r>
      <w:r w:rsidR="006976E8" w:rsidRPr="006976E8">
        <w:rPr>
          <w:rFonts w:eastAsia="Times New Roman" w:cstheme="minorHAnsi"/>
          <w:sz w:val="18"/>
          <w:lang w:eastAsia="en-GB"/>
        </w:rPr>
        <w:t xml:space="preserve">school website here: </w:t>
      </w:r>
      <w:bookmarkStart w:id="2" w:name="_GoBack"/>
      <w:bookmarkEnd w:id="2"/>
      <w:r w:rsidR="00006B7F">
        <w:rPr>
          <w:rFonts w:eastAsia="Times New Roman" w:cstheme="minorHAnsi"/>
          <w:i/>
          <w:iCs/>
          <w:sz w:val="18"/>
          <w:lang w:eastAsia="en-GB"/>
        </w:rPr>
        <w:fldChar w:fldCharType="begin"/>
      </w:r>
      <w:r w:rsidR="00006B7F">
        <w:rPr>
          <w:rFonts w:eastAsia="Times New Roman" w:cstheme="minorHAnsi"/>
          <w:i/>
          <w:iCs/>
          <w:sz w:val="18"/>
          <w:lang w:eastAsia="en-GB"/>
        </w:rPr>
        <w:instrText xml:space="preserve"> HYPERLINK "http://</w:instrText>
      </w:r>
      <w:r w:rsidR="00006B7F" w:rsidRPr="00006B7F">
        <w:rPr>
          <w:rFonts w:eastAsia="Times New Roman" w:cstheme="minorHAnsi"/>
          <w:i/>
          <w:iCs/>
          <w:sz w:val="18"/>
          <w:lang w:eastAsia="en-GB"/>
        </w:rPr>
        <w:instrText>www.hortongrangeacademy.co.uk</w:instrText>
      </w:r>
      <w:r w:rsidR="00006B7F">
        <w:rPr>
          <w:rFonts w:eastAsia="Times New Roman" w:cstheme="minorHAnsi"/>
          <w:i/>
          <w:iCs/>
          <w:sz w:val="18"/>
          <w:lang w:eastAsia="en-GB"/>
        </w:rPr>
        <w:instrText xml:space="preserve">" </w:instrText>
      </w:r>
      <w:r w:rsidR="00006B7F">
        <w:rPr>
          <w:rFonts w:eastAsia="Times New Roman" w:cstheme="minorHAnsi"/>
          <w:i/>
          <w:iCs/>
          <w:sz w:val="18"/>
          <w:lang w:eastAsia="en-GB"/>
        </w:rPr>
        <w:fldChar w:fldCharType="separate"/>
      </w:r>
      <w:r w:rsidR="00006B7F" w:rsidRPr="003D1FBB">
        <w:rPr>
          <w:rStyle w:val="Hyperlink"/>
          <w:rFonts w:eastAsia="Times New Roman" w:cstheme="minorHAnsi"/>
          <w:i/>
          <w:iCs/>
          <w:sz w:val="18"/>
          <w:lang w:eastAsia="en-GB"/>
        </w:rPr>
        <w:t>www.hortongrangeacademy.co.uk</w:t>
      </w:r>
      <w:r w:rsidR="00006B7F">
        <w:rPr>
          <w:rFonts w:eastAsia="Times New Roman" w:cstheme="minorHAnsi"/>
          <w:i/>
          <w:iCs/>
          <w:sz w:val="18"/>
          <w:lang w:eastAsia="en-GB"/>
        </w:rPr>
        <w:fldChar w:fldCharType="end"/>
      </w:r>
      <w:r w:rsidR="006976E8">
        <w:rPr>
          <w:rFonts w:eastAsia="Times New Roman" w:cstheme="minorHAnsi"/>
          <w:i/>
          <w:iCs/>
          <w:sz w:val="18"/>
          <w:lang w:eastAsia="en-GB"/>
        </w:rPr>
        <w:t xml:space="preserve"> </w:t>
      </w:r>
      <w:r w:rsidR="006976E8" w:rsidRPr="006976E8">
        <w:rPr>
          <w:rFonts w:eastAsia="Times New Roman" w:cstheme="minorHAnsi"/>
          <w:i/>
          <w:iCs/>
          <w:sz w:val="18"/>
          <w:lang w:eastAsia="en-GB"/>
        </w:rPr>
        <w:t xml:space="preserve"> </w:t>
      </w:r>
      <w:r w:rsidRPr="006976E8">
        <w:rPr>
          <w:rFonts w:eastAsia="Times New Roman" w:cstheme="minorHAnsi"/>
          <w:sz w:val="18"/>
          <w:lang w:eastAsia="en-GB"/>
        </w:rPr>
        <w:t xml:space="preserve">and is made available to staff by </w:t>
      </w:r>
      <w:r w:rsidR="006976E8" w:rsidRPr="006976E8">
        <w:rPr>
          <w:rFonts w:eastAsia="Times New Roman" w:cstheme="minorHAnsi"/>
          <w:sz w:val="18"/>
          <w:lang w:eastAsia="en-GB"/>
        </w:rPr>
        <w:t>email.</w:t>
      </w:r>
    </w:p>
    <w:p w14:paraId="380EF6D4" w14:textId="2365DE54"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and volunteers in attendance will be aware of who the DSL and deputy DSLs are and how staff and volunteers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children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6178F6FB" w14:textId="2B573ED0" w:rsidR="004E4922" w:rsidRPr="00C65EC2" w:rsidRDefault="004E4922" w:rsidP="00C65EC2">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3A9EDE8" w14:textId="6E118702" w:rsidR="004E4922" w:rsidRPr="00C65EC2" w:rsidRDefault="004E4922" w:rsidP="00466585">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4E4922" w:rsidRPr="00C65EC2" w14:paraId="3D2D46A6" w14:textId="77777777" w:rsidTr="00FB5910">
        <w:tc>
          <w:tcPr>
            <w:tcW w:w="9016" w:type="dxa"/>
            <w:shd w:val="clear" w:color="auto" w:fill="00B0F0"/>
          </w:tcPr>
          <w:p w14:paraId="3C2C1D0A" w14:textId="77777777" w:rsidR="00EB791A" w:rsidRPr="00C65EC2" w:rsidRDefault="00EB791A" w:rsidP="00466585">
            <w:pPr>
              <w:rPr>
                <w:rFonts w:eastAsia="Times New Roman" w:cstheme="minorHAnsi"/>
                <w:i/>
                <w:iCs/>
                <w:color w:val="0B0C0C"/>
                <w:sz w:val="18"/>
                <w:lang w:eastAsia="en-GB"/>
              </w:rPr>
            </w:pPr>
          </w:p>
          <w:p w14:paraId="2B513FF6" w14:textId="633436A6" w:rsidR="00EB791A" w:rsidRPr="00C65EC2" w:rsidRDefault="006976E8" w:rsidP="00466585">
            <w:pPr>
              <w:rPr>
                <w:rFonts w:eastAsia="Times New Roman" w:cstheme="minorHAnsi"/>
                <w:i/>
                <w:iCs/>
                <w:color w:val="0B0C0C"/>
                <w:sz w:val="18"/>
                <w:lang w:eastAsia="en-GB"/>
              </w:rPr>
            </w:pPr>
            <w:r>
              <w:rPr>
                <w:rFonts w:eastAsia="Times New Roman" w:cstheme="minorHAnsi"/>
                <w:i/>
                <w:iCs/>
                <w:color w:val="0B0C0C"/>
                <w:sz w:val="18"/>
                <w:lang w:eastAsia="en-GB"/>
              </w:rPr>
              <w:t xml:space="preserve">At Horton Park Primary School, we remain open, on site, for children from our key worker and vulnerable families. Designated spaces within the school will be used to provide adequate provision for the children and staff present on the school site. </w:t>
            </w:r>
          </w:p>
          <w:p w14:paraId="76E4A8D1" w14:textId="0AF670C7" w:rsidR="00EB791A" w:rsidRPr="00C65EC2" w:rsidRDefault="00EB791A" w:rsidP="00466585">
            <w:pPr>
              <w:rPr>
                <w:rFonts w:eastAsia="Times New Roman" w:cstheme="minorHAnsi"/>
                <w:i/>
                <w:iCs/>
                <w:color w:val="0B0C0C"/>
                <w:sz w:val="18"/>
                <w:lang w:eastAsia="en-GB"/>
              </w:rPr>
            </w:pPr>
          </w:p>
        </w:tc>
      </w:tr>
    </w:tbl>
    <w:p w14:paraId="31753790" w14:textId="7DAB110F" w:rsidR="004E4922" w:rsidRPr="00C65EC2" w:rsidRDefault="004E4922" w:rsidP="00466585">
      <w:pPr>
        <w:spacing w:after="0" w:line="240" w:lineRule="auto"/>
        <w:rPr>
          <w:rFonts w:eastAsia="Times New Roman" w:cstheme="minorHAnsi"/>
          <w:color w:val="0B0C0C"/>
          <w:sz w:val="18"/>
          <w:lang w:eastAsia="en-GB"/>
        </w:rPr>
      </w:pPr>
    </w:p>
    <w:p w14:paraId="1B93DCEC" w14:textId="47D4B52E" w:rsidR="00324A18" w:rsidRDefault="00473E14" w:rsidP="00FB5910">
      <w:pPr>
        <w:rPr>
          <w:rFonts w:cstheme="minorHAnsi"/>
          <w:sz w:val="18"/>
        </w:rPr>
      </w:pPr>
      <w:r w:rsidRPr="00C65EC2">
        <w:rPr>
          <w:rFonts w:cstheme="minorHAnsi"/>
          <w:sz w:val="18"/>
        </w:rPr>
        <w:t xml:space="preserve">All staff and volunteers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7620B4A4" w14:textId="28D8ADE4" w:rsidR="004E4922" w:rsidRPr="00C65EC2" w:rsidRDefault="004E492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3C48A493" w14:textId="381181BF" w:rsidR="004E4922" w:rsidRPr="00C65EC2" w:rsidRDefault="004E4922" w:rsidP="004E4922">
      <w:pPr>
        <w:spacing w:after="0" w:line="240" w:lineRule="auto"/>
        <w:rPr>
          <w:rFonts w:eastAsia="Times New Roman" w:cstheme="minorHAnsi"/>
          <w:color w:val="0B0C0C"/>
          <w:lang w:eastAsia="en-GB"/>
        </w:rPr>
      </w:pPr>
    </w:p>
    <w:p w14:paraId="1C0E95E8" w14:textId="5CAC5A0B"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is </w:t>
      </w:r>
      <w:r w:rsidR="00FB5910" w:rsidRPr="00C65EC2">
        <w:rPr>
          <w:rFonts w:eastAsia="Times New Roman" w:cstheme="minorHAnsi"/>
          <w:color w:val="0B0C0C"/>
          <w:sz w:val="18"/>
          <w:lang w:eastAsia="en-GB"/>
        </w:rPr>
        <w:t>below.</w:t>
      </w:r>
    </w:p>
    <w:p w14:paraId="4C9504D2" w14:textId="0BE6D711" w:rsidR="00EB791A" w:rsidRPr="00C65EC2" w:rsidRDefault="00EB791A" w:rsidP="00EB791A">
      <w:pPr>
        <w:spacing w:after="0" w:line="240" w:lineRule="auto"/>
        <w:rPr>
          <w:rFonts w:eastAsia="Times New Roman" w:cstheme="minorHAnsi"/>
          <w:color w:val="0B0C0C"/>
          <w:lang w:eastAsia="en-GB"/>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EB791A" w:rsidRPr="00C65EC2" w14:paraId="03D5157E" w14:textId="77777777" w:rsidTr="00FB5910">
        <w:tc>
          <w:tcPr>
            <w:tcW w:w="9016" w:type="dxa"/>
            <w:shd w:val="clear" w:color="auto" w:fill="00B0F0"/>
          </w:tcPr>
          <w:p w14:paraId="59AD76AE" w14:textId="77777777" w:rsidR="00EB791A" w:rsidRPr="00C65EC2" w:rsidRDefault="00EB791A" w:rsidP="00AF0165">
            <w:pPr>
              <w:rPr>
                <w:rFonts w:eastAsia="Times New Roman" w:cstheme="minorHAnsi"/>
                <w:i/>
                <w:iCs/>
                <w:color w:val="0B0C0C"/>
                <w:lang w:eastAsia="en-GB"/>
              </w:rPr>
            </w:pPr>
          </w:p>
          <w:p w14:paraId="42D5E1B7" w14:textId="7F0E713F" w:rsidR="00EB791A" w:rsidRPr="00C65EC2" w:rsidRDefault="002C4F0B" w:rsidP="00FB5910">
            <w:pPr>
              <w:tabs>
                <w:tab w:val="right" w:pos="8800"/>
              </w:tabs>
              <w:rPr>
                <w:rFonts w:eastAsia="Times New Roman" w:cstheme="minorHAnsi"/>
                <w:i/>
                <w:iCs/>
                <w:color w:val="0B0C0C"/>
                <w:lang w:eastAsia="en-GB"/>
              </w:rPr>
            </w:pPr>
            <w:r>
              <w:rPr>
                <w:rFonts w:eastAsia="Times New Roman" w:cstheme="minorHAnsi"/>
                <w:i/>
                <w:iCs/>
                <w:color w:val="0B0C0C"/>
                <w:lang w:eastAsia="en-GB"/>
              </w:rPr>
              <w:t xml:space="preserve">See </w:t>
            </w:r>
            <w:r w:rsidR="00351177">
              <w:rPr>
                <w:rFonts w:eastAsia="Times New Roman" w:cstheme="minorHAnsi"/>
                <w:i/>
                <w:iCs/>
                <w:color w:val="0B0C0C"/>
                <w:lang w:eastAsia="en-GB"/>
              </w:rPr>
              <w:t>A</w:t>
            </w:r>
            <w:r>
              <w:rPr>
                <w:rFonts w:eastAsia="Times New Roman" w:cstheme="minorHAnsi"/>
                <w:i/>
                <w:iCs/>
                <w:color w:val="0B0C0C"/>
                <w:lang w:eastAsia="en-GB"/>
              </w:rPr>
              <w:t xml:space="preserve">ddendum: </w:t>
            </w:r>
            <w:r w:rsidRPr="002C4F0B">
              <w:rPr>
                <w:b/>
                <w:i/>
              </w:rPr>
              <w:t>Education Safeguarding due to Covid-19</w:t>
            </w:r>
            <w:r>
              <w:rPr>
                <w:rFonts w:eastAsia="Times New Roman" w:cstheme="minorHAnsi"/>
                <w:i/>
                <w:iCs/>
                <w:color w:val="0B0C0C"/>
                <w:lang w:eastAsia="en-GB"/>
              </w:rPr>
              <w:t xml:space="preserve">(issued by Bradford MDC).  Further guidance available on </w:t>
            </w:r>
            <w:r w:rsidR="00351177" w:rsidRPr="00351177">
              <w:rPr>
                <w:color w:val="0000FF"/>
                <w:u w:val="single"/>
              </w:rPr>
              <w:t>https://w</w:t>
            </w:r>
            <w:r w:rsidR="00351177">
              <w:rPr>
                <w:color w:val="0000FF"/>
                <w:u w:val="single"/>
              </w:rPr>
              <w:t>ww.saferbradford.co.uk/children/</w:t>
            </w:r>
            <w:r w:rsidR="00FB5910" w:rsidRPr="00C65EC2">
              <w:rPr>
                <w:rFonts w:eastAsia="Times New Roman" w:cstheme="minorHAnsi"/>
                <w:i/>
                <w:iCs/>
                <w:color w:val="0B0C0C"/>
                <w:lang w:eastAsia="en-GB"/>
              </w:rPr>
              <w:tab/>
            </w:r>
          </w:p>
          <w:p w14:paraId="4C19CB49" w14:textId="77777777" w:rsidR="00EB791A" w:rsidRDefault="00EB791A" w:rsidP="006976E8">
            <w:pPr>
              <w:jc w:val="right"/>
              <w:rPr>
                <w:rFonts w:eastAsia="Times New Roman" w:cstheme="minorHAnsi"/>
                <w:i/>
                <w:iCs/>
                <w:color w:val="0B0C0C"/>
                <w:lang w:eastAsia="en-GB"/>
              </w:rPr>
            </w:pPr>
          </w:p>
          <w:p w14:paraId="39D7ABBC" w14:textId="21E417F3" w:rsidR="006976E8" w:rsidRDefault="006976E8" w:rsidP="006976E8">
            <w:pPr>
              <w:tabs>
                <w:tab w:val="left" w:pos="330"/>
              </w:tabs>
              <w:rPr>
                <w:rFonts w:eastAsia="Times New Roman" w:cstheme="minorHAnsi"/>
                <w:i/>
                <w:iCs/>
                <w:color w:val="0B0C0C"/>
                <w:lang w:eastAsia="en-GB"/>
              </w:rPr>
            </w:pPr>
            <w:r>
              <w:rPr>
                <w:rFonts w:eastAsia="Times New Roman" w:cstheme="minorHAnsi"/>
                <w:i/>
                <w:iCs/>
                <w:color w:val="0B0C0C"/>
                <w:lang w:eastAsia="en-GB"/>
              </w:rPr>
              <w:tab/>
            </w:r>
          </w:p>
          <w:p w14:paraId="285945BC" w14:textId="1498829E" w:rsidR="006976E8" w:rsidRPr="00C65EC2" w:rsidRDefault="006976E8" w:rsidP="006976E8">
            <w:pPr>
              <w:jc w:val="right"/>
              <w:rPr>
                <w:rFonts w:eastAsia="Times New Roman" w:cstheme="minorHAnsi"/>
                <w:i/>
                <w:iCs/>
                <w:color w:val="0B0C0C"/>
                <w:lang w:eastAsia="en-GB"/>
              </w:rPr>
            </w:pPr>
          </w:p>
        </w:tc>
      </w:tr>
    </w:tbl>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77777777"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0316779F" w:rsidR="005336A7" w:rsidRPr="00C65EC2" w:rsidRDefault="00351177" w:rsidP="004E4922">
      <w:pPr>
        <w:spacing w:after="0" w:line="240" w:lineRule="auto"/>
        <w:rPr>
          <w:rFonts w:eastAsia="Times New Roman" w:cstheme="minorHAnsi"/>
          <w:color w:val="0B0C0C"/>
          <w:sz w:val="18"/>
          <w:lang w:eastAsia="en-GB"/>
        </w:rPr>
      </w:pPr>
      <w:r>
        <w:rPr>
          <w:rFonts w:eastAsia="Times New Roman" w:cstheme="minorHAnsi"/>
          <w:color w:val="0B0C0C"/>
          <w:sz w:val="18"/>
          <w:lang w:eastAsia="en-GB"/>
        </w:rPr>
        <w:t xml:space="preserve">If possible, our DSL/ </w:t>
      </w:r>
      <w:r w:rsidR="005336A7" w:rsidRPr="00C65EC2">
        <w:rPr>
          <w:rFonts w:eastAsia="Times New Roman" w:cstheme="minorHAnsi"/>
          <w:color w:val="0B0C0C"/>
          <w:sz w:val="18"/>
          <w:lang w:eastAsia="en-GB"/>
        </w:rPr>
        <w:t xml:space="preserve">at least one </w:t>
      </w:r>
      <w:r w:rsidR="00466585" w:rsidRPr="00C65EC2">
        <w:rPr>
          <w:rFonts w:eastAsia="Times New Roman" w:cstheme="minorHAnsi"/>
          <w:color w:val="0B0C0C"/>
          <w:sz w:val="18"/>
          <w:lang w:eastAsia="en-GB"/>
        </w:rPr>
        <w:t>d</w:t>
      </w:r>
      <w:r w:rsidR="005336A7" w:rsidRPr="00C65EC2">
        <w:rPr>
          <w:rFonts w:eastAsia="Times New Roman" w:cstheme="minorHAnsi"/>
          <w:color w:val="0B0C0C"/>
          <w:sz w:val="18"/>
          <w:lang w:eastAsia="en-GB"/>
        </w:rPr>
        <w:t>eputy DSL</w:t>
      </w:r>
      <w:r>
        <w:rPr>
          <w:rFonts w:eastAsia="Times New Roman" w:cstheme="minorHAnsi"/>
          <w:color w:val="0B0C0C"/>
          <w:sz w:val="18"/>
          <w:lang w:eastAsia="en-GB"/>
        </w:rPr>
        <w:t>/ a member of the Safeguarding Team</w:t>
      </w:r>
      <w:r w:rsidR="005336A7" w:rsidRPr="00C65EC2">
        <w:rPr>
          <w:rFonts w:eastAsia="Times New Roman" w:cstheme="minorHAnsi"/>
          <w:color w:val="0B0C0C"/>
          <w:sz w:val="18"/>
          <w:lang w:eastAsia="en-GB"/>
        </w:rPr>
        <w:t xml:space="preserve">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35798080"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ensure we have access to a trained DSL or deputy DSL from another school or college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49D81F93">
                <wp:extent cx="5959475" cy="4819650"/>
                <wp:effectExtent l="0" t="0" r="2222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4819650"/>
                        </a:xfrm>
                        <a:prstGeom prst="rect">
                          <a:avLst/>
                        </a:prstGeom>
                        <a:solidFill>
                          <a:srgbClr val="FFFFFF"/>
                        </a:solidFill>
                        <a:ln w="9525">
                          <a:solidFill>
                            <a:srgbClr val="000000"/>
                          </a:solidFill>
                          <a:miter lim="800000"/>
                          <a:headEnd/>
                          <a:tailEnd/>
                        </a:ln>
                      </wps:spPr>
                      <wps:txbx>
                        <w:txbxContent>
                          <w:p w14:paraId="0D4ECC15" w14:textId="3225DEB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Rebecca Marshall</w:t>
                            </w:r>
                          </w:p>
                          <w:p w14:paraId="22F80A3D" w14:textId="120B9A0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2"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r w:rsidR="003D567E" w:rsidRPr="003D567E">
                              <w:rPr>
                                <w:rFonts w:ascii="Calibri" w:hAnsi="Calibri"/>
                                <w:sz w:val="20"/>
                                <w:szCs w:val="20"/>
                              </w:rPr>
                              <w:t>tel: 07444362034</w:t>
                            </w:r>
                          </w:p>
                          <w:p w14:paraId="20AD7A03" w14:textId="1279E963"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sidRPr="003D567E">
                              <w:rPr>
                                <w:rFonts w:ascii="Calibri" w:hAnsi="Calibri"/>
                                <w:sz w:val="20"/>
                                <w:szCs w:val="20"/>
                              </w:rPr>
                              <w:t>Siobhan Barford</w:t>
                            </w:r>
                          </w:p>
                          <w:p w14:paraId="0D58A5E2"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3"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r w:rsidR="003D567E" w:rsidRPr="003D567E">
                              <w:rPr>
                                <w:rFonts w:ascii="Calibri" w:hAnsi="Calibri"/>
                                <w:sz w:val="20"/>
                                <w:szCs w:val="20"/>
                              </w:rPr>
                              <w:t>tel: 07444362034</w:t>
                            </w:r>
                          </w:p>
                          <w:p w14:paraId="4DE84DAA" w14:textId="37748D2C" w:rsidR="00AF0165" w:rsidRPr="00F47AC8" w:rsidRDefault="00AF0165" w:rsidP="003D567E">
                            <w:pPr>
                              <w:pStyle w:val="CM157"/>
                              <w:spacing w:after="240"/>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Sabia Begum</w:t>
                            </w:r>
                          </w:p>
                          <w:p w14:paraId="6AD626C1"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4"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r w:rsidR="003D567E" w:rsidRPr="003D567E">
                              <w:rPr>
                                <w:rFonts w:ascii="Calibri" w:hAnsi="Calibri"/>
                                <w:sz w:val="20"/>
                                <w:szCs w:val="20"/>
                              </w:rPr>
                              <w:t>tel: 07444362034</w:t>
                            </w:r>
                          </w:p>
                          <w:p w14:paraId="0A80551B" w14:textId="1CE07ADD" w:rsidR="00351177" w:rsidRDefault="00351177" w:rsidP="003D567E">
                            <w:pPr>
                              <w:pStyle w:val="CM157"/>
                              <w:spacing w:after="240"/>
                              <w:rPr>
                                <w:b/>
                                <w:sz w:val="20"/>
                                <w:szCs w:val="20"/>
                              </w:rPr>
                            </w:pPr>
                            <w:r w:rsidRPr="00351177">
                              <w:rPr>
                                <w:b/>
                                <w:sz w:val="20"/>
                                <w:szCs w:val="20"/>
                              </w:rPr>
                              <w:t xml:space="preserve">The other designated safeguarding trained staff are: </w:t>
                            </w:r>
                          </w:p>
                          <w:p w14:paraId="2731D1B4" w14:textId="09E36436" w:rsidR="00351177" w:rsidRPr="00351177" w:rsidRDefault="003D567E" w:rsidP="00351177">
                            <w:pPr>
                              <w:pStyle w:val="Default"/>
                              <w:jc w:val="center"/>
                              <w:rPr>
                                <w:b/>
                                <w:sz w:val="20"/>
                                <w:szCs w:val="20"/>
                              </w:rPr>
                            </w:pPr>
                            <w:r>
                              <w:rPr>
                                <w:b/>
                                <w:sz w:val="20"/>
                                <w:szCs w:val="20"/>
                              </w:rPr>
                              <w:t>Jennie Matthews, Natalie Blott, Annabel Naylor and Kayleigh Matthews</w:t>
                            </w:r>
                          </w:p>
                          <w:p w14:paraId="1D8E4A9C" w14:textId="76D10C53" w:rsidR="00351177" w:rsidRDefault="00351177" w:rsidP="00351177">
                            <w:pPr>
                              <w:pStyle w:val="Default"/>
                            </w:pPr>
                          </w:p>
                          <w:p w14:paraId="4CD2BB32" w14:textId="0493AE42" w:rsidR="00351177" w:rsidRPr="00B4244E" w:rsidRDefault="00351177" w:rsidP="00B4244E">
                            <w:pPr>
                              <w:pStyle w:val="Default"/>
                              <w:rPr>
                                <w:rFonts w:asciiTheme="minorHAnsi" w:hAnsiTheme="minorHAnsi" w:cstheme="minorHAnsi"/>
                                <w:sz w:val="20"/>
                                <w:szCs w:val="20"/>
                              </w:rPr>
                            </w:pPr>
                            <w:r w:rsidRPr="00B4244E">
                              <w:rPr>
                                <w:rFonts w:asciiTheme="minorHAnsi" w:hAnsiTheme="minorHAnsi" w:cstheme="minorHAnsi"/>
                                <w:sz w:val="20"/>
                                <w:szCs w:val="20"/>
                              </w:rPr>
                              <w:t xml:space="preserve">A member of the Safeguarding Team will endeavour to be on site whilst children remain on site. </w:t>
                            </w:r>
                          </w:p>
                          <w:p w14:paraId="5BFF037D" w14:textId="77777777" w:rsidR="00351177" w:rsidRPr="00B4244E" w:rsidRDefault="00351177" w:rsidP="00B4244E">
                            <w:pPr>
                              <w:pStyle w:val="Default"/>
                              <w:rPr>
                                <w:rFonts w:asciiTheme="minorHAnsi" w:hAnsiTheme="minorHAnsi" w:cstheme="minorHAnsi"/>
                                <w:sz w:val="20"/>
                                <w:szCs w:val="20"/>
                              </w:rPr>
                            </w:pPr>
                          </w:p>
                          <w:p w14:paraId="627B77C9" w14:textId="35AF3EE0" w:rsidR="00B4244E" w:rsidRPr="00B4244E" w:rsidRDefault="00B4244E" w:rsidP="00B4244E">
                            <w:pPr>
                              <w:rPr>
                                <w:rFonts w:asciiTheme="minorHAnsi" w:hAnsiTheme="minorHAnsi" w:cstheme="minorHAnsi"/>
                                <w:sz w:val="20"/>
                                <w:szCs w:val="20"/>
                              </w:rPr>
                            </w:pPr>
                            <w:r w:rsidRPr="00B4244E">
                              <w:rPr>
                                <w:rFonts w:asciiTheme="minorHAnsi" w:hAnsiTheme="minorHAnsi" w:cstheme="minorHAnsi"/>
                                <w:sz w:val="20"/>
                                <w:szCs w:val="20"/>
                              </w:rPr>
                              <w:t xml:space="preserve">Safeguarding children means protecting the most vulnerable from abuse and neglect. </w:t>
                            </w:r>
                          </w:p>
                          <w:p w14:paraId="1F0BDD96" w14:textId="32482F70" w:rsidR="00B4244E" w:rsidRPr="00B4244E" w:rsidRDefault="00B4244E" w:rsidP="00B4244E">
                            <w:pPr>
                              <w:spacing w:after="300" w:line="384" w:lineRule="atLeast"/>
                              <w:rPr>
                                <w:rFonts w:asciiTheme="minorHAnsi" w:eastAsia="Times New Roman" w:hAnsiTheme="minorHAnsi" w:cstheme="minorHAnsi"/>
                                <w:color w:val="212529"/>
                                <w:sz w:val="20"/>
                                <w:szCs w:val="20"/>
                                <w:lang w:eastAsia="en-GB"/>
                              </w:rPr>
                            </w:pPr>
                            <w:r w:rsidRPr="008410A6">
                              <w:rPr>
                                <w:rFonts w:asciiTheme="minorHAnsi" w:eastAsia="Times New Roman" w:hAnsiTheme="minorHAnsi" w:cstheme="minorHAnsi"/>
                                <w:color w:val="212529"/>
                                <w:sz w:val="20"/>
                                <w:szCs w:val="20"/>
                                <w:lang w:eastAsia="en-GB"/>
                              </w:rPr>
                              <w:t>In the Bradford district, these are the numbe</w:t>
                            </w:r>
                            <w:r w:rsidRPr="00B4244E">
                              <w:rPr>
                                <w:rFonts w:asciiTheme="minorHAnsi" w:eastAsia="Times New Roman" w:hAnsiTheme="minorHAnsi" w:cstheme="minorHAnsi"/>
                                <w:color w:val="212529"/>
                                <w:sz w:val="20"/>
                                <w:szCs w:val="20"/>
                                <w:lang w:eastAsia="en-GB"/>
                              </w:rPr>
                              <w:t xml:space="preserve">rs that you can ring for advice </w:t>
                            </w:r>
                            <w:r w:rsidRPr="008410A6">
                              <w:rPr>
                                <w:rFonts w:asciiTheme="minorHAnsi" w:eastAsia="Times New Roman" w:hAnsiTheme="minorHAnsi" w:cstheme="minorHAnsi"/>
                                <w:color w:val="212529"/>
                                <w:sz w:val="20"/>
                                <w:szCs w:val="20"/>
                                <w:lang w:eastAsia="en-GB"/>
                              </w:rPr>
                              <w:t>and to make a referral:</w:t>
                            </w:r>
                          </w:p>
                          <w:p w14:paraId="40D57FF9" w14:textId="34AFC600" w:rsidR="00B4244E" w:rsidRP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During the Covid-19 pandemic, professionals and volunteers may come into contact with individuals and families they haven’t met before. </w:t>
                            </w:r>
                          </w:p>
                          <w:p w14:paraId="2FE02716" w14:textId="77777777" w:rsid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If you see something, are told something or something doesn’t feel right you need to report it. During office hours call Children's Social Care Initial Contact Point - 01274 435600 - (8.30am to 5pm Monday to Thursday, 8.30am to 4.30pm on Friday) </w:t>
                            </w:r>
                          </w:p>
                          <w:p w14:paraId="4CAF19EF" w14:textId="564BAAB1" w:rsidR="00AF0165" w:rsidRPr="00B4244E" w:rsidRDefault="00B4244E" w:rsidP="00B4244E">
                            <w:pPr>
                              <w:jc w:val="center"/>
                              <w:rPr>
                                <w:rFonts w:asciiTheme="minorHAnsi" w:hAnsiTheme="minorHAnsi" w:cstheme="minorHAnsi"/>
                                <w:b/>
                                <w:sz w:val="20"/>
                                <w:szCs w:val="20"/>
                              </w:rPr>
                            </w:pPr>
                            <w:r w:rsidRPr="00B4244E">
                              <w:rPr>
                                <w:rFonts w:asciiTheme="minorHAnsi" w:hAnsiTheme="minorHAnsi" w:cstheme="minorHAnsi"/>
                                <w:b/>
                                <w:sz w:val="20"/>
                                <w:szCs w:val="20"/>
                              </w:rPr>
                              <w:t>At all other times, Social Services Emergency Duty Team - 01274 431010</w:t>
                            </w:r>
                          </w:p>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">
                <v:textbox>
                  <w:txbxContent>
                    <w:p w14:paraId="0D4ECC15" w14:textId="3225DEBB"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Rebecca Marshall</w:t>
                      </w:r>
                    </w:p>
                    <w:p w14:paraId="22F80A3D" w14:textId="120B9A0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6"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20AD7A03" w14:textId="1279E963"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sidRPr="003D567E">
                        <w:rPr>
                          <w:rFonts w:ascii="Calibri" w:hAnsi="Calibri"/>
                          <w:sz w:val="20"/>
                          <w:szCs w:val="20"/>
                        </w:rPr>
                        <w:t>Siobhan Barford</w:t>
                      </w:r>
                    </w:p>
                    <w:p w14:paraId="0D58A5E2"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7"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4DE84DAA" w14:textId="37748D2C" w:rsidR="00AF0165" w:rsidRPr="00F47AC8" w:rsidRDefault="00AF0165" w:rsidP="003D567E">
                      <w:pPr>
                        <w:pStyle w:val="CM157"/>
                        <w:spacing w:after="240"/>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sidR="00175CFF">
                        <w:rPr>
                          <w:rFonts w:ascii="Calibri" w:hAnsi="Calibri"/>
                          <w:b/>
                          <w:sz w:val="20"/>
                          <w:szCs w:val="20"/>
                        </w:rPr>
                        <w:t>:</w:t>
                      </w:r>
                      <w:r w:rsidRPr="00F47AC8">
                        <w:rPr>
                          <w:rFonts w:ascii="Calibri" w:hAnsi="Calibri"/>
                          <w:sz w:val="20"/>
                          <w:szCs w:val="20"/>
                        </w:rPr>
                        <w:t xml:space="preserve"> </w:t>
                      </w:r>
                      <w:r w:rsidR="003D567E">
                        <w:rPr>
                          <w:rFonts w:ascii="Calibri" w:hAnsi="Calibri"/>
                          <w:sz w:val="20"/>
                          <w:szCs w:val="20"/>
                        </w:rPr>
                        <w:t>Sabia Begum</w:t>
                      </w:r>
                    </w:p>
                    <w:p w14:paraId="6AD626C1" w14:textId="77777777" w:rsidR="003D567E" w:rsidRPr="00F47AC8" w:rsidRDefault="00AF0165" w:rsidP="003D567E">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8" w:history="1">
                        <w:r w:rsidR="003D567E" w:rsidRPr="003D1FBB">
                          <w:rPr>
                            <w:rStyle w:val="Hyperlink"/>
                            <w:rFonts w:ascii="Calibri" w:hAnsi="Calibri"/>
                            <w:sz w:val="20"/>
                            <w:szCs w:val="20"/>
                          </w:rPr>
                          <w:t>info@hortongrangeacademy.co.uk</w:t>
                        </w:r>
                      </w:hyperlink>
                      <w:r w:rsidR="003D567E">
                        <w:rPr>
                          <w:rFonts w:ascii="Calibri" w:hAnsi="Calibri"/>
                          <w:sz w:val="20"/>
                          <w:szCs w:val="20"/>
                          <w:u w:val="single"/>
                        </w:rPr>
                        <w:t xml:space="preserve"> </w:t>
                      </w:r>
                      <w:proofErr w:type="spellStart"/>
                      <w:r w:rsidR="003D567E" w:rsidRPr="003D567E">
                        <w:rPr>
                          <w:rFonts w:ascii="Calibri" w:hAnsi="Calibri"/>
                          <w:sz w:val="20"/>
                          <w:szCs w:val="20"/>
                        </w:rPr>
                        <w:t>tel</w:t>
                      </w:r>
                      <w:proofErr w:type="spellEnd"/>
                      <w:r w:rsidR="003D567E" w:rsidRPr="003D567E">
                        <w:rPr>
                          <w:rFonts w:ascii="Calibri" w:hAnsi="Calibri"/>
                          <w:sz w:val="20"/>
                          <w:szCs w:val="20"/>
                        </w:rPr>
                        <w:t>: 07444362034</w:t>
                      </w:r>
                    </w:p>
                    <w:p w14:paraId="0A80551B" w14:textId="1CE07ADD" w:rsidR="00351177" w:rsidRDefault="00351177" w:rsidP="003D567E">
                      <w:pPr>
                        <w:pStyle w:val="CM157"/>
                        <w:spacing w:after="240"/>
                        <w:rPr>
                          <w:b/>
                          <w:sz w:val="20"/>
                          <w:szCs w:val="20"/>
                        </w:rPr>
                      </w:pPr>
                      <w:r w:rsidRPr="00351177">
                        <w:rPr>
                          <w:b/>
                          <w:sz w:val="20"/>
                          <w:szCs w:val="20"/>
                        </w:rPr>
                        <w:t xml:space="preserve">The other designated safeguarding trained staff are: </w:t>
                      </w:r>
                    </w:p>
                    <w:p w14:paraId="2731D1B4" w14:textId="09E36436" w:rsidR="00351177" w:rsidRPr="00351177" w:rsidRDefault="003D567E" w:rsidP="00351177">
                      <w:pPr>
                        <w:pStyle w:val="Default"/>
                        <w:jc w:val="center"/>
                        <w:rPr>
                          <w:b/>
                          <w:sz w:val="20"/>
                          <w:szCs w:val="20"/>
                        </w:rPr>
                      </w:pPr>
                      <w:r>
                        <w:rPr>
                          <w:b/>
                          <w:sz w:val="20"/>
                          <w:szCs w:val="20"/>
                        </w:rPr>
                        <w:t>Jennie Matthews, Natalie Blott, Annabel Naylor and Kayleigh Matthews</w:t>
                      </w:r>
                    </w:p>
                    <w:p w14:paraId="1D8E4A9C" w14:textId="76D10C53" w:rsidR="00351177" w:rsidRDefault="00351177" w:rsidP="00351177">
                      <w:pPr>
                        <w:pStyle w:val="Default"/>
                      </w:pPr>
                    </w:p>
                    <w:p w14:paraId="4CD2BB32" w14:textId="0493AE42" w:rsidR="00351177" w:rsidRPr="00B4244E" w:rsidRDefault="00351177" w:rsidP="00B4244E">
                      <w:pPr>
                        <w:pStyle w:val="Default"/>
                        <w:rPr>
                          <w:rFonts w:asciiTheme="minorHAnsi" w:hAnsiTheme="minorHAnsi" w:cstheme="minorHAnsi"/>
                          <w:sz w:val="20"/>
                          <w:szCs w:val="20"/>
                        </w:rPr>
                      </w:pPr>
                      <w:r w:rsidRPr="00B4244E">
                        <w:rPr>
                          <w:rFonts w:asciiTheme="minorHAnsi" w:hAnsiTheme="minorHAnsi" w:cstheme="minorHAnsi"/>
                          <w:sz w:val="20"/>
                          <w:szCs w:val="20"/>
                        </w:rPr>
                        <w:t xml:space="preserve">A member of the Safeguarding Team will endeavour to be on site whilst children remain on site. </w:t>
                      </w:r>
                    </w:p>
                    <w:p w14:paraId="5BFF037D" w14:textId="77777777" w:rsidR="00351177" w:rsidRPr="00B4244E" w:rsidRDefault="00351177" w:rsidP="00B4244E">
                      <w:pPr>
                        <w:pStyle w:val="Default"/>
                        <w:rPr>
                          <w:rFonts w:asciiTheme="minorHAnsi" w:hAnsiTheme="minorHAnsi" w:cstheme="minorHAnsi"/>
                          <w:sz w:val="20"/>
                          <w:szCs w:val="20"/>
                        </w:rPr>
                      </w:pPr>
                    </w:p>
                    <w:p w14:paraId="627B77C9" w14:textId="35AF3EE0" w:rsidR="00B4244E" w:rsidRPr="00B4244E" w:rsidRDefault="00B4244E" w:rsidP="00B4244E">
                      <w:pPr>
                        <w:rPr>
                          <w:rFonts w:asciiTheme="minorHAnsi" w:hAnsiTheme="minorHAnsi" w:cstheme="minorHAnsi"/>
                          <w:sz w:val="20"/>
                          <w:szCs w:val="20"/>
                        </w:rPr>
                      </w:pPr>
                      <w:r w:rsidRPr="00B4244E">
                        <w:rPr>
                          <w:rFonts w:asciiTheme="minorHAnsi" w:hAnsiTheme="minorHAnsi" w:cstheme="minorHAnsi"/>
                          <w:sz w:val="20"/>
                          <w:szCs w:val="20"/>
                        </w:rPr>
                        <w:t xml:space="preserve">Safeguarding children means protecting the most vulnerable from abuse and neglect. </w:t>
                      </w:r>
                    </w:p>
                    <w:p w14:paraId="1F0BDD96" w14:textId="32482F70" w:rsidR="00B4244E" w:rsidRPr="00B4244E" w:rsidRDefault="00B4244E" w:rsidP="00B4244E">
                      <w:pPr>
                        <w:spacing w:after="300" w:line="384" w:lineRule="atLeast"/>
                        <w:rPr>
                          <w:rFonts w:asciiTheme="minorHAnsi" w:eastAsia="Times New Roman" w:hAnsiTheme="minorHAnsi" w:cstheme="minorHAnsi"/>
                          <w:color w:val="212529"/>
                          <w:sz w:val="20"/>
                          <w:szCs w:val="20"/>
                          <w:lang w:eastAsia="en-GB"/>
                        </w:rPr>
                      </w:pPr>
                      <w:r w:rsidRPr="008410A6">
                        <w:rPr>
                          <w:rFonts w:asciiTheme="minorHAnsi" w:eastAsia="Times New Roman" w:hAnsiTheme="minorHAnsi" w:cstheme="minorHAnsi"/>
                          <w:color w:val="212529"/>
                          <w:sz w:val="20"/>
                          <w:szCs w:val="20"/>
                          <w:lang w:eastAsia="en-GB"/>
                        </w:rPr>
                        <w:t>In the Bradford district, these are the numbe</w:t>
                      </w:r>
                      <w:r w:rsidRPr="00B4244E">
                        <w:rPr>
                          <w:rFonts w:asciiTheme="minorHAnsi" w:eastAsia="Times New Roman" w:hAnsiTheme="minorHAnsi" w:cstheme="minorHAnsi"/>
                          <w:color w:val="212529"/>
                          <w:sz w:val="20"/>
                          <w:szCs w:val="20"/>
                          <w:lang w:eastAsia="en-GB"/>
                        </w:rPr>
                        <w:t xml:space="preserve">rs that you can ring for advice </w:t>
                      </w:r>
                      <w:r w:rsidRPr="008410A6">
                        <w:rPr>
                          <w:rFonts w:asciiTheme="minorHAnsi" w:eastAsia="Times New Roman" w:hAnsiTheme="minorHAnsi" w:cstheme="minorHAnsi"/>
                          <w:color w:val="212529"/>
                          <w:sz w:val="20"/>
                          <w:szCs w:val="20"/>
                          <w:lang w:eastAsia="en-GB"/>
                        </w:rPr>
                        <w:t>and to make a referral:</w:t>
                      </w:r>
                    </w:p>
                    <w:p w14:paraId="40D57FF9" w14:textId="34AFC600" w:rsidR="00B4244E" w:rsidRP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During the Covid-19 pandemic, professionals and volunteers may come into contact with individuals and families they haven’t met before. </w:t>
                      </w:r>
                    </w:p>
                    <w:p w14:paraId="2FE02716" w14:textId="77777777" w:rsidR="00B4244E" w:rsidRDefault="00B4244E" w:rsidP="00B4244E">
                      <w:pPr>
                        <w:rPr>
                          <w:rFonts w:asciiTheme="minorHAnsi" w:hAnsiTheme="minorHAnsi" w:cstheme="minorHAnsi"/>
                          <w:b/>
                          <w:sz w:val="20"/>
                          <w:szCs w:val="20"/>
                        </w:rPr>
                      </w:pPr>
                      <w:r w:rsidRPr="00B4244E">
                        <w:rPr>
                          <w:rFonts w:asciiTheme="minorHAnsi" w:hAnsiTheme="minorHAnsi" w:cstheme="minorHAnsi"/>
                          <w:b/>
                          <w:sz w:val="20"/>
                          <w:szCs w:val="20"/>
                        </w:rPr>
                        <w:t xml:space="preserve">If you see something, are told something or something doesn’t feel right you need to report it. During office hours call Children's Social Care Initial Contact Point - 01274 435600 - (8.30am to 5pm Monday to Thursday, 8.30am to 4.30pm on Friday) </w:t>
                      </w:r>
                    </w:p>
                    <w:p w14:paraId="4CAF19EF" w14:textId="564BAAB1" w:rsidR="00AF0165" w:rsidRPr="00B4244E" w:rsidRDefault="00B4244E" w:rsidP="00B4244E">
                      <w:pPr>
                        <w:jc w:val="center"/>
                        <w:rPr>
                          <w:rFonts w:asciiTheme="minorHAnsi" w:hAnsiTheme="minorHAnsi" w:cstheme="minorHAnsi"/>
                          <w:b/>
                          <w:sz w:val="20"/>
                          <w:szCs w:val="20"/>
                        </w:rPr>
                      </w:pPr>
                      <w:r w:rsidRPr="00B4244E">
                        <w:rPr>
                          <w:rFonts w:asciiTheme="minorHAnsi" w:hAnsiTheme="minorHAnsi" w:cstheme="minorHAnsi"/>
                          <w:b/>
                          <w:sz w:val="20"/>
                          <w:szCs w:val="20"/>
                        </w:rPr>
                        <w:t>At all other times, Social Services Emergency Duty Team - 01274 431010</w:t>
                      </w:r>
                    </w:p>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52025EED" w14:textId="28CFDB9C" w:rsidR="00324A18" w:rsidRPr="00893D3E" w:rsidRDefault="00324A1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3C2CBD12" w14:textId="77777777" w:rsidR="00C65EC2" w:rsidRDefault="00C65EC2" w:rsidP="00C65EC2">
      <w:pPr>
        <w:spacing w:before="60" w:after="120" w:line="264" w:lineRule="auto"/>
        <w:rPr>
          <w:rFonts w:eastAsia="Times New Roman" w:cs="Times New Roman"/>
          <w:b/>
          <w:color w:val="B30838"/>
          <w:szCs w:val="26"/>
        </w:rPr>
      </w:pPr>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39CD3141"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and volunteers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19"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20"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C65EC2" w:rsidRDefault="008F0751"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Attendance </w:t>
      </w:r>
    </w:p>
    <w:p w14:paraId="5F69DE6B" w14:textId="0FE7504D"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7E3ACB5C" w:rsidR="008F0751" w:rsidRPr="00893D3E"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DSL or a deputy will attempt to contact the parents through various methods, such as telephone, FaceTime, Skype or by contact a relative in the first instance. If contact cannot be made or if the DSL or a deputy DSL deems it necessary, </w:t>
      </w:r>
      <w:r w:rsidR="00324A18" w:rsidRPr="00893D3E">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W</w:t>
      </w:r>
      <w:r w:rsidR="008F0751" w:rsidRPr="00893D3E">
        <w:rPr>
          <w:rFonts w:ascii="Trebuchet MS" w:hAnsi="Trebuchet MS" w:cstheme="minorHAnsi"/>
          <w:color w:val="0B0C0C"/>
          <w:sz w:val="18"/>
          <w:szCs w:val="22"/>
        </w:rPr>
        <w:t>here a vulnerable child does not take up their place</w:t>
      </w:r>
      <w:r w:rsidR="00FB5910" w:rsidRPr="00893D3E">
        <w:rPr>
          <w:rFonts w:ascii="Trebuchet MS" w:hAnsi="Trebuchet MS" w:cstheme="minorHAnsi"/>
          <w:color w:val="0B0C0C"/>
          <w:sz w:val="18"/>
          <w:szCs w:val="22"/>
        </w:rPr>
        <w:t>,</w:t>
      </w:r>
      <w:r w:rsidR="008F0751"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we will </w:t>
      </w:r>
      <w:r w:rsidR="008F0751" w:rsidRPr="00893D3E">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0C02C584"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and volunteers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and volunteers will continue to follow our Child Protection procedures </w:t>
      </w:r>
      <w:r w:rsidRPr="00893D3E">
        <w:rPr>
          <w:rFonts w:ascii="Trebuchet MS" w:hAnsi="Trebuchet MS" w:cstheme="minorHAnsi"/>
          <w:color w:val="0B0C0C"/>
          <w:sz w:val="18"/>
          <w:szCs w:val="22"/>
        </w:rPr>
        <w:t>[</w:t>
      </w:r>
      <w:r w:rsidR="00B4244E">
        <w:rPr>
          <w:rFonts w:ascii="Trebuchet MS" w:hAnsi="Trebuchet MS" w:cstheme="minorHAnsi"/>
          <w:color w:val="0B0C0C"/>
          <w:sz w:val="18"/>
          <w:szCs w:val="22"/>
        </w:rPr>
        <w:t>check emails and on school website</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7A729EC0"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varied arrangements in place as a result of the COVID-19 measures do not reduce the risks that children may face from staff or volunteers. As such, it remains extremely important that any allegations of abuse made against staff or volunteers attending our school are dealt with thoroughly and efficiently and in accordance with our </w:t>
      </w:r>
      <w:r w:rsidR="00AB2B6B">
        <w:rPr>
          <w:rFonts w:ascii="Trebuchet MS" w:hAnsi="Trebuchet MS" w:cstheme="minorHAnsi"/>
          <w:color w:val="0B0C0C"/>
          <w:sz w:val="18"/>
          <w:szCs w:val="22"/>
        </w:rPr>
        <w:t>Allegations Against Staff section within the Child Protection Policy</w:t>
      </w:r>
      <w:r w:rsidRPr="00893D3E">
        <w:rPr>
          <w:rFonts w:ascii="Trebuchet MS" w:hAnsi="Trebuchet MS" w:cstheme="minorHAnsi"/>
          <w:color w:val="0B0C0C"/>
          <w:sz w:val="18"/>
          <w:szCs w:val="22"/>
        </w:rPr>
        <w:t xml:space="preserve"> [</w:t>
      </w:r>
      <w:r w:rsidR="00B4244E">
        <w:rPr>
          <w:rFonts w:ascii="Trebuchet MS" w:hAnsi="Trebuchet MS" w:cstheme="minorHAnsi"/>
          <w:color w:val="0B0C0C"/>
          <w:sz w:val="18"/>
          <w:szCs w:val="22"/>
        </w:rPr>
        <w:t xml:space="preserve">see </w:t>
      </w:r>
      <w:r w:rsidR="00AB2B6B">
        <w:rPr>
          <w:rFonts w:ascii="Trebuchet MS" w:hAnsi="Trebuchet MS" w:cstheme="minorHAnsi"/>
          <w:color w:val="0B0C0C"/>
          <w:sz w:val="18"/>
          <w:szCs w:val="22"/>
        </w:rPr>
        <w:t>CP Policy</w:t>
      </w:r>
      <w:r w:rsidRPr="00893D3E">
        <w:rPr>
          <w:rFonts w:ascii="Trebuchet MS" w:hAnsi="Trebuchet MS" w:cstheme="minorHAnsi"/>
          <w:color w:val="0B0C0C"/>
          <w:sz w:val="18"/>
          <w:szCs w:val="22"/>
        </w:rPr>
        <w:t>].</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2FD278EF"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3E868703"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BE10AA" w:rsidRPr="00893D3E">
        <w:rPr>
          <w:rFonts w:eastAsia="Times New Roman" w:cstheme="minorHAnsi"/>
          <w:color w:val="0B0C0C"/>
          <w:sz w:val="18"/>
          <w:lang w:eastAsia="en-GB"/>
        </w:rPr>
        <w:t>R</w:t>
      </w:r>
      <w:r w:rsidR="00F83F9A" w:rsidRPr="00893D3E">
        <w:rPr>
          <w:rFonts w:eastAsia="Times New Roman" w:cstheme="minorHAnsi"/>
          <w:color w:val="0B0C0C"/>
          <w:sz w:val="18"/>
          <w:lang w:eastAsia="en-GB"/>
        </w:rPr>
        <w:t>ecruitment policy [</w:t>
      </w:r>
      <w:r w:rsidR="00B4244E">
        <w:rPr>
          <w:rFonts w:eastAsia="Times New Roman" w:cstheme="minorHAnsi"/>
          <w:color w:val="0B0C0C"/>
          <w:sz w:val="18"/>
          <w:lang w:eastAsia="en-GB"/>
        </w:rPr>
        <w:t>see attached with email</w:t>
      </w:r>
      <w:r w:rsidR="00F83F9A" w:rsidRPr="00893D3E">
        <w:rPr>
          <w:rFonts w:eastAsia="Times New Roman" w:cstheme="minorHAnsi"/>
          <w:color w:val="0B0C0C"/>
          <w:sz w:val="18"/>
          <w:lang w:eastAsia="en-GB"/>
        </w:rPr>
        <w:t xml:space="preserve">]. </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01D0C2C7" w:rsidR="002B1628"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2B1628" w:rsidRPr="00893D3E">
        <w:rPr>
          <w:rFonts w:eastAsia="Times New Roman" w:cstheme="minorHAnsi"/>
          <w:color w:val="0B0C0C"/>
          <w:sz w:val="18"/>
          <w:lang w:eastAsia="en-GB"/>
        </w:rPr>
        <w:t>volunteers</w:t>
      </w:r>
      <w:r w:rsidRPr="00893D3E">
        <w:rPr>
          <w:rFonts w:eastAsia="Times New Roman" w:cstheme="minorHAnsi"/>
          <w:color w:val="0B0C0C"/>
          <w:sz w:val="18"/>
          <w:lang w:eastAsia="en-GB"/>
        </w:rPr>
        <w:t xml:space="preserve"> </w:t>
      </w:r>
      <w:r w:rsidR="002B1628" w:rsidRPr="00893D3E">
        <w:rPr>
          <w:rFonts w:eastAsia="Times New Roman" w:cstheme="minorHAnsi"/>
          <w:color w:val="0B0C0C"/>
          <w:sz w:val="18"/>
          <w:lang w:eastAsia="en-GB"/>
        </w:rPr>
        <w:t>we will continue to follow the checking and risk assessment process set out in paragraphs 167 to 172 of</w:t>
      </w:r>
      <w:r w:rsidRPr="00893D3E">
        <w:rPr>
          <w:rFonts w:eastAsia="Times New Roman" w:cstheme="minorHAnsi"/>
          <w:color w:val="0B0C0C"/>
          <w:sz w:val="18"/>
          <w:lang w:eastAsia="en-GB"/>
        </w:rPr>
        <w:t xml:space="preserve"> Keeping Children Safe in Education 2019. </w:t>
      </w:r>
      <w:r w:rsidR="002B1628" w:rsidRPr="00893D3E">
        <w:rPr>
          <w:rFonts w:eastAsia="Times New Roman" w:cstheme="minorHAnsi"/>
          <w:color w:val="0B0C0C"/>
          <w:sz w:val="18"/>
          <w:lang w:eastAsia="en-GB"/>
        </w:rPr>
        <w:t xml:space="preserve">Under no circumstances will a volunteer who has not been checked be left unsupervised or allowed to </w:t>
      </w:r>
      <w:r w:rsidRPr="00893D3E">
        <w:rPr>
          <w:rFonts w:eastAsia="Times New Roman" w:cstheme="minorHAnsi"/>
          <w:color w:val="0B0C0C"/>
          <w:sz w:val="18"/>
          <w:lang w:eastAsia="en-GB"/>
        </w:rPr>
        <w:t>engage</w:t>
      </w:r>
      <w:r w:rsidR="002B1628" w:rsidRPr="00893D3E">
        <w:rPr>
          <w:rFonts w:eastAsia="Times New Roman" w:cstheme="minorHAnsi"/>
          <w:color w:val="0B0C0C"/>
          <w:sz w:val="18"/>
          <w:lang w:eastAsia="en-GB"/>
        </w:rPr>
        <w:t xml:space="preserve"> in regulated activity. </w:t>
      </w:r>
    </w:p>
    <w:p w14:paraId="7200F7B2" w14:textId="4662B36E"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staff/volunteers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BE10AA" w:rsidRPr="00893D3E">
        <w:rPr>
          <w:rFonts w:eastAsia="Times New Roman" w:cstheme="minorHAnsi"/>
          <w:color w:val="0B0C0C"/>
          <w:sz w:val="18"/>
          <w:lang w:eastAsia="en-GB"/>
        </w:rPr>
        <w:t>.</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47250720"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21"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w:t>
      </w:r>
      <w:r w:rsidR="00B4244E">
        <w:rPr>
          <w:rFonts w:eastAsia="Times New Roman" w:cstheme="minorHAnsi"/>
          <w:color w:val="0B0C0C"/>
          <w:sz w:val="18"/>
          <w:lang w:eastAsia="en-GB"/>
        </w:rPr>
        <w:t>in our Child Protection Policy (see policy).</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533FAC2A"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Our staff will follow the process for online safety set out in our Child Protection Policy</w:t>
      </w:r>
      <w:r w:rsidR="00B4244E">
        <w:rPr>
          <w:rFonts w:eastAsia="Times New Roman" w:cstheme="minorHAnsi"/>
          <w:color w:val="0B0C0C"/>
          <w:sz w:val="18"/>
          <w:lang w:eastAsia="en-GB"/>
        </w:rPr>
        <w:t xml:space="preserve"> and E Safety Policy</w:t>
      </w:r>
      <w:r w:rsidR="00BE10AA" w:rsidRPr="00893D3E">
        <w:rPr>
          <w:rFonts w:eastAsia="Times New Roman" w:cstheme="minorHAnsi"/>
          <w:color w:val="0B0C0C"/>
          <w:sz w:val="18"/>
          <w:lang w:eastAsia="en-GB"/>
        </w:rPr>
        <w:t xml:space="preserve"> </w:t>
      </w:r>
      <w:r w:rsidR="00B4244E">
        <w:rPr>
          <w:rFonts w:eastAsia="Times New Roman" w:cstheme="minorHAnsi"/>
          <w:color w:val="0B0C0C"/>
          <w:sz w:val="18"/>
          <w:lang w:eastAsia="en-GB"/>
        </w:rPr>
        <w:t>(see policies attached with email).</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lastRenderedPageBreak/>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rsidSect="00175CFF">
      <w:headerReference w:type="default" r:id="rId22"/>
      <w:footerReference w:type="default" r:id="rId23"/>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64FB8" w14:textId="77777777" w:rsidR="006B532C" w:rsidRDefault="006B532C" w:rsidP="00EE12DA">
      <w:pPr>
        <w:spacing w:after="0" w:line="240" w:lineRule="auto"/>
      </w:pPr>
      <w:r>
        <w:separator/>
      </w:r>
    </w:p>
  </w:endnote>
  <w:endnote w:type="continuationSeparator" w:id="0">
    <w:p w14:paraId="0723DD71" w14:textId="77777777" w:rsidR="006B532C" w:rsidRDefault="006B532C"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0ECBD" w14:textId="77777777" w:rsidR="006B532C" w:rsidRDefault="006B532C" w:rsidP="00EE12DA">
      <w:pPr>
        <w:spacing w:after="0" w:line="240" w:lineRule="auto"/>
      </w:pPr>
      <w:r>
        <w:separator/>
      </w:r>
    </w:p>
  </w:footnote>
  <w:footnote w:type="continuationSeparator" w:id="0">
    <w:p w14:paraId="2A19BF44" w14:textId="77777777" w:rsidR="006B532C" w:rsidRDefault="006B532C"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634B2F"/>
    <w:multiLevelType w:val="multilevel"/>
    <w:tmpl w:val="30CA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3"/>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06B7F"/>
    <w:rsid w:val="00024B48"/>
    <w:rsid w:val="00056F0C"/>
    <w:rsid w:val="0009618C"/>
    <w:rsid w:val="001102FE"/>
    <w:rsid w:val="00142160"/>
    <w:rsid w:val="001576D2"/>
    <w:rsid w:val="00175CFF"/>
    <w:rsid w:val="00180C30"/>
    <w:rsid w:val="001839A9"/>
    <w:rsid w:val="001A4543"/>
    <w:rsid w:val="001D7DDC"/>
    <w:rsid w:val="00202899"/>
    <w:rsid w:val="00253817"/>
    <w:rsid w:val="0026255D"/>
    <w:rsid w:val="002B1628"/>
    <w:rsid w:val="002C4F0B"/>
    <w:rsid w:val="002E0D5C"/>
    <w:rsid w:val="00304481"/>
    <w:rsid w:val="0030678F"/>
    <w:rsid w:val="00323567"/>
    <w:rsid w:val="003242C1"/>
    <w:rsid w:val="00324A18"/>
    <w:rsid w:val="00351177"/>
    <w:rsid w:val="00370F12"/>
    <w:rsid w:val="0037694A"/>
    <w:rsid w:val="00392E03"/>
    <w:rsid w:val="003D567E"/>
    <w:rsid w:val="00401389"/>
    <w:rsid w:val="00413857"/>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976E8"/>
    <w:rsid w:val="006B532C"/>
    <w:rsid w:val="006C4CE9"/>
    <w:rsid w:val="007779AE"/>
    <w:rsid w:val="0078748A"/>
    <w:rsid w:val="007D7286"/>
    <w:rsid w:val="007E614C"/>
    <w:rsid w:val="007F03B0"/>
    <w:rsid w:val="008410A6"/>
    <w:rsid w:val="00893D3E"/>
    <w:rsid w:val="008D6E42"/>
    <w:rsid w:val="008F0751"/>
    <w:rsid w:val="0090124B"/>
    <w:rsid w:val="00A1679C"/>
    <w:rsid w:val="00A8796C"/>
    <w:rsid w:val="00AB2B6B"/>
    <w:rsid w:val="00AF0165"/>
    <w:rsid w:val="00B31E32"/>
    <w:rsid w:val="00B4244E"/>
    <w:rsid w:val="00B4507C"/>
    <w:rsid w:val="00BE10AA"/>
    <w:rsid w:val="00C65EC2"/>
    <w:rsid w:val="00CB2320"/>
    <w:rsid w:val="00CD1B6E"/>
    <w:rsid w:val="00CF3096"/>
    <w:rsid w:val="00D25F01"/>
    <w:rsid w:val="00D5484C"/>
    <w:rsid w:val="00DC78C4"/>
    <w:rsid w:val="00E23CBF"/>
    <w:rsid w:val="00E65EE8"/>
    <w:rsid w:val="00EB791A"/>
    <w:rsid w:val="00EC17AA"/>
    <w:rsid w:val="00EE12DA"/>
    <w:rsid w:val="00EF5FAA"/>
    <w:rsid w:val="00F477DC"/>
    <w:rsid w:val="00F83F9A"/>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1110"/>
  <w15:docId w15:val="{584D555E-AC7A-4A97-8FA1-9A937BA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584533543">
      <w:bodyDiv w:val="1"/>
      <w:marLeft w:val="0"/>
      <w:marRight w:val="0"/>
      <w:marTop w:val="0"/>
      <w:marBottom w:val="0"/>
      <w:divBdr>
        <w:top w:val="none" w:sz="0" w:space="0" w:color="auto"/>
        <w:left w:val="none" w:sz="0" w:space="0" w:color="auto"/>
        <w:bottom w:val="none" w:sz="0" w:space="0" w:color="auto"/>
        <w:right w:val="none" w:sz="0" w:space="0" w:color="auto"/>
      </w:divBdr>
    </w:div>
    <w:div w:id="613947932">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ortongrangeacademy.co.uk" TargetMode="External"/><Relationship Id="rId18" Type="http://schemas.openxmlformats.org/officeDocument/2006/relationships/hyperlink" Target="mailto:info@hortongrangeacademy.co.uk" TargetMode="External"/><Relationship Id="rId3" Type="http://schemas.openxmlformats.org/officeDocument/2006/relationships/customXml" Target="../customXml/item3.xml"/><Relationship Id="rId21" Type="http://schemas.openxmlformats.org/officeDocument/2006/relationships/hyperlink" Target="file:///C:\Users\Christine\AppData\Local\Microsoft\Windows\INetCache\Content.Outlook\0CGV3O2R\safeguarding.network\peer-on-peer" TargetMode="External"/><Relationship Id="rId7" Type="http://schemas.openxmlformats.org/officeDocument/2006/relationships/settings" Target="settings.xml"/><Relationship Id="rId12" Type="http://schemas.openxmlformats.org/officeDocument/2006/relationships/hyperlink" Target="mailto:info@hortongrangeacademy.co.uk" TargetMode="External"/><Relationship Id="rId17" Type="http://schemas.openxmlformats.org/officeDocument/2006/relationships/hyperlink" Target="mailto:info@hortongrange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ortongrangeacademy.co.uk" TargetMode="External"/><Relationship Id="rId20" Type="http://schemas.openxmlformats.org/officeDocument/2006/relationships/hyperlink" Target="https://safeguarding.network/safeguarding-resources/parental-issues/parental-mental-il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afeguarding.network/safeguarding-resources/specific-risks-children-additional-needs/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ortongrangeacademy.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2.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78A41-652E-4201-BD49-B5A4C41D92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73CDC-D530-48D6-8B15-2AF72DDF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Siobhan Barford</cp:lastModifiedBy>
  <cp:revision>3</cp:revision>
  <dcterms:created xsi:type="dcterms:W3CDTF">2020-04-09T09:31:00Z</dcterms:created>
  <dcterms:modified xsi:type="dcterms:W3CDTF">2020-04-09T09:40:00Z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